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F6B" w:rsidRDefault="00521ACB">
      <w:pPr>
        <w:pStyle w:val="broodtekst"/>
        <w:spacing w:line="20" w:lineRule="exact"/>
        <w:ind w:left="360"/>
      </w:pPr>
      <w:r>
        <w:rPr>
          <w:noProof/>
        </w:rPr>
        <mc:AlternateContent>
          <mc:Choice Requires="wps">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0" cy="0"/>
                <wp:effectExtent l="9525" t="9525" r="9525" b="9525"/>
                <wp:wrapNone/>
                <wp:docPr id="1" name="Carma DocSys~wijwa"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FF00FF"/>
                          </a:solidFill>
                          <a:miter lim="800000"/>
                          <a:headEnd/>
                          <a:tailEnd/>
                        </a:ln>
                      </wps:spPr>
                      <wps:txbx>
                        <w:txbxContent>
                          <w:p w:rsidR="00E06633" w:rsidRDefault="00E06633"/>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rma DocSys~wijwa" o:spid="_x0000_s1026" type="#_x0000_t202" style="position:absolute;left:0;text-align:left;margin-left:0;margin-top:0;width:0;height:0;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" strokecolor="fuchsia">
                <v:textbox style="layout-flow:vertical;mso-layout-flow-alt:bottom-to-top">
                  <w:txbxContent>
                    <w:p w:rsidR="00E06633" w:rsidRDefault="00E06633"/>
                  </w:txbxContent>
                </v:textbox>
                <w10:wrap anchorx="page" anchory="page"/>
              </v:shape>
            </w:pict>
          </mc:Fallback>
        </mc:AlternateContent>
      </w:r>
    </w:p>
    <w:p w:rsidR="003C7F6B" w:rsidRDefault="003C7F6B">
      <w:pPr>
        <w:pStyle w:val="broodtekst"/>
      </w:pPr>
    </w:p>
    <w:p w:rsidR="003C7F6B" w:rsidRDefault="003C7F6B">
      <w:pPr>
        <w:pStyle w:val="broodtekst"/>
        <w:sectPr w:rsidR="003C7F6B" w:rsidSect="00E054C0">
          <w:headerReference w:type="even" r:id="rId8"/>
          <w:headerReference w:type="default" r:id="rId9"/>
          <w:footerReference w:type="even" r:id="rId10"/>
          <w:footerReference w:type="default" r:id="rId11"/>
          <w:headerReference w:type="first" r:id="rId12"/>
          <w:footerReference w:type="first" r:id="rId13"/>
          <w:pgSz w:w="11906" w:h="16838" w:code="9"/>
          <w:pgMar w:top="4683" w:right="2818" w:bottom="1758" w:left="1588" w:header="2398" w:footer="561" w:gutter="0"/>
          <w:paperSrc w:first="259" w:other="259"/>
          <w:cols w:space="720"/>
          <w:titlePg/>
          <w:docGrid w:linePitch="360"/>
        </w:sectPr>
      </w:pPr>
    </w:p>
    <w:p w:rsidR="00815123" w:rsidRDefault="00815123" w:rsidP="007D6C4A">
      <w:pPr>
        <w:pStyle w:val="broodtekst"/>
        <w:rPr>
          <w:b/>
        </w:rPr>
      </w:pPr>
      <w:bookmarkStart w:id="0" w:name="cursor"/>
      <w:bookmarkEnd w:id="0"/>
    </w:p>
    <w:p w:rsidR="007D6C4A" w:rsidRPr="007D6C4A" w:rsidRDefault="007D6C4A" w:rsidP="007D6C4A">
      <w:pPr>
        <w:pStyle w:val="broodtekst"/>
        <w:rPr>
          <w:b/>
        </w:rPr>
      </w:pPr>
      <w:r w:rsidRPr="007D6C4A">
        <w:rPr>
          <w:b/>
        </w:rPr>
        <w:t>Besluit van</w:t>
      </w:r>
    </w:p>
    <w:p w:rsidR="008D59D8" w:rsidRPr="007D6C4A" w:rsidRDefault="007D6C4A" w:rsidP="007D6C4A">
      <w:pPr>
        <w:pStyle w:val="broodtekst"/>
        <w:rPr>
          <w:b/>
        </w:rPr>
      </w:pPr>
      <w:proofErr w:type="gramStart"/>
      <w:r w:rsidRPr="007D6C4A">
        <w:rPr>
          <w:b/>
        </w:rPr>
        <w:t>tot</w:t>
      </w:r>
      <w:proofErr w:type="gramEnd"/>
      <w:r w:rsidRPr="007D6C4A">
        <w:rPr>
          <w:b/>
        </w:rPr>
        <w:t xml:space="preserve"> intrekking van het Besluit van 23 augustus 2011 tot vaststelling van nadere voorschriften omtrent de inhoud van het jaarverslag van verzekeraars </w:t>
      </w:r>
      <w:r w:rsidR="00815123">
        <w:rPr>
          <w:b/>
        </w:rPr>
        <w:br/>
      </w:r>
      <w:r w:rsidRPr="007D6C4A">
        <w:rPr>
          <w:b/>
        </w:rPr>
        <w:t>(Stb. 2011, 396)</w:t>
      </w:r>
      <w:r w:rsidR="00815123">
        <w:rPr>
          <w:b/>
        </w:rPr>
        <w:t>.</w:t>
      </w:r>
    </w:p>
    <w:p w:rsidR="007D6C4A" w:rsidRDefault="007D6C4A" w:rsidP="007D6C4A">
      <w:pPr>
        <w:pStyle w:val="broodtekst"/>
      </w:pPr>
    </w:p>
    <w:p w:rsidR="007D6C4A" w:rsidRDefault="007D6C4A" w:rsidP="007D6C4A">
      <w:pPr>
        <w:pStyle w:val="broodtekst"/>
      </w:pPr>
    </w:p>
    <w:p w:rsidR="007D6C4A" w:rsidRDefault="007D6C4A" w:rsidP="007D6C4A">
      <w:pPr>
        <w:pStyle w:val="broodtekst"/>
      </w:pPr>
      <w:r>
        <w:t>Op de voordracht van Onze Minister van Ve</w:t>
      </w:r>
      <w:r w:rsidR="00E054C0">
        <w:t>iligheid en Justitie van 15 juli 2014</w:t>
      </w:r>
      <w:r>
        <w:t xml:space="preserve">, Directie Wetgeving en Juridische Zaken, nr. </w:t>
      </w:r>
      <w:r w:rsidR="0036018F">
        <w:t>538985</w:t>
      </w:r>
      <w:r>
        <w:t>, gedaan mede namens onze Minister van Financiën;</w:t>
      </w:r>
    </w:p>
    <w:p w:rsidR="007D6C4A" w:rsidRDefault="007D6C4A" w:rsidP="007D6C4A">
      <w:pPr>
        <w:pStyle w:val="broodtekst"/>
      </w:pPr>
      <w:r>
        <w:t>Gelet op artikel 391 lid 5 van boek 2 van het Burgerlijk Wetboek;</w:t>
      </w:r>
    </w:p>
    <w:p w:rsidR="007D6C4A" w:rsidRDefault="007D6C4A" w:rsidP="007D6C4A">
      <w:pPr>
        <w:pStyle w:val="broodtekst"/>
      </w:pPr>
      <w:r>
        <w:t xml:space="preserve">De Afdeling advisering van de Raad van State gehoord (advies van … </w:t>
      </w:r>
      <w:proofErr w:type="gramStart"/>
      <w:r>
        <w:t>(</w:t>
      </w:r>
      <w:proofErr w:type="gramEnd"/>
      <w:r>
        <w:t>datum, nr.);</w:t>
      </w:r>
    </w:p>
    <w:p w:rsidR="007D6C4A" w:rsidRDefault="007D6C4A" w:rsidP="007D6C4A">
      <w:pPr>
        <w:pStyle w:val="broodtekst"/>
      </w:pPr>
      <w:r>
        <w:t>Gezien het nader rapport van Onze Minister van Veiligheid en Justitie van … (datum, nr.), uitgebracht mede namens onze Minister van Financiën;</w:t>
      </w:r>
    </w:p>
    <w:p w:rsidR="007D6C4A" w:rsidRDefault="007D6C4A" w:rsidP="007D6C4A">
      <w:pPr>
        <w:pStyle w:val="broodtekst"/>
      </w:pPr>
      <w:r>
        <w:t>Hebben goedgevonden en verstaan:</w:t>
      </w:r>
    </w:p>
    <w:p w:rsidR="007D6C4A" w:rsidRDefault="007D6C4A" w:rsidP="007D6C4A">
      <w:pPr>
        <w:pStyle w:val="broodtekst"/>
        <w:rPr>
          <w:b/>
        </w:rPr>
      </w:pPr>
    </w:p>
    <w:p w:rsidR="007D6C4A" w:rsidRDefault="007D6C4A" w:rsidP="007D6C4A">
      <w:pPr>
        <w:pStyle w:val="broodtekst"/>
        <w:rPr>
          <w:b/>
        </w:rPr>
      </w:pPr>
    </w:p>
    <w:p w:rsidR="007D6C4A" w:rsidRPr="007D6C4A" w:rsidRDefault="007D6C4A" w:rsidP="007D6C4A">
      <w:pPr>
        <w:pStyle w:val="broodtekst"/>
        <w:rPr>
          <w:b/>
        </w:rPr>
      </w:pPr>
      <w:r w:rsidRPr="007D6C4A">
        <w:rPr>
          <w:b/>
        </w:rPr>
        <w:t>Artikel I</w:t>
      </w:r>
    </w:p>
    <w:p w:rsidR="007D6C4A" w:rsidRDefault="007D6C4A" w:rsidP="007D6C4A">
      <w:pPr>
        <w:pStyle w:val="broodtekst"/>
      </w:pPr>
    </w:p>
    <w:p w:rsidR="007D6C4A" w:rsidRDefault="007D6C4A" w:rsidP="007D6C4A">
      <w:pPr>
        <w:pStyle w:val="broodtekst"/>
      </w:pPr>
      <w:r>
        <w:t xml:space="preserve">Het Besluit van 23 augustus 2011 tot vaststelling van nadere voorschriften </w:t>
      </w:r>
      <w:proofErr w:type="gramStart"/>
      <w:r>
        <w:t>omtrent</w:t>
      </w:r>
      <w:proofErr w:type="gramEnd"/>
      <w:r>
        <w:t xml:space="preserve"> de inhoud van het jaarverslag van verzekeraars (Stb. 2011, 396) wordt ingetrokken.</w:t>
      </w:r>
    </w:p>
    <w:p w:rsidR="007D6C4A" w:rsidRDefault="007D6C4A" w:rsidP="007D6C4A">
      <w:pPr>
        <w:pStyle w:val="broodtekst"/>
      </w:pPr>
    </w:p>
    <w:p w:rsidR="007D6C4A" w:rsidRDefault="007D6C4A" w:rsidP="007D6C4A">
      <w:pPr>
        <w:pStyle w:val="broodtekst"/>
        <w:rPr>
          <w:b/>
        </w:rPr>
      </w:pPr>
    </w:p>
    <w:p w:rsidR="007D6C4A" w:rsidRPr="007D6C4A" w:rsidRDefault="007D6C4A" w:rsidP="007D6C4A">
      <w:pPr>
        <w:pStyle w:val="broodtekst"/>
        <w:rPr>
          <w:b/>
        </w:rPr>
      </w:pPr>
      <w:r w:rsidRPr="007D6C4A">
        <w:rPr>
          <w:b/>
        </w:rPr>
        <w:t>Artikel II</w:t>
      </w:r>
    </w:p>
    <w:p w:rsidR="007D6C4A" w:rsidRDefault="007D6C4A" w:rsidP="007D6C4A">
      <w:pPr>
        <w:pStyle w:val="broodtekst"/>
      </w:pPr>
    </w:p>
    <w:p w:rsidR="007D6C4A" w:rsidRDefault="007D6C4A" w:rsidP="007D6C4A">
      <w:pPr>
        <w:pStyle w:val="broodtekst"/>
      </w:pPr>
      <w:r>
        <w:t xml:space="preserve">Op jaarverslagen die betrekking hebben op een boekjaar dat is </w:t>
      </w:r>
      <w:proofErr w:type="gramStart"/>
      <w:r>
        <w:t>aangevangen</w:t>
      </w:r>
      <w:proofErr w:type="gramEnd"/>
      <w:r>
        <w:t xml:space="preserve"> voor 1 januari 2014 blijft het Besluit van 23 augustus 2011 tot vaststelling van nadere voorschriften omtrent de inhoud van het jaarverslag van verzekeraars (Stb. 2011, 396) zoals dat luidde onmiddellijk voorafgaand aan het tijdstip van inwerkingtreding van dit besluit, van toepassing.</w:t>
      </w:r>
    </w:p>
    <w:p w:rsidR="007D6C4A" w:rsidRDefault="007D6C4A" w:rsidP="007D6C4A">
      <w:pPr>
        <w:pStyle w:val="broodtekst"/>
      </w:pPr>
    </w:p>
    <w:p w:rsidR="007D6C4A" w:rsidRDefault="007D6C4A" w:rsidP="007D6C4A">
      <w:pPr>
        <w:pStyle w:val="broodtekst"/>
        <w:rPr>
          <w:b/>
        </w:rPr>
      </w:pPr>
    </w:p>
    <w:p w:rsidR="007D6C4A" w:rsidRPr="007D6C4A" w:rsidRDefault="007D6C4A" w:rsidP="007D6C4A">
      <w:pPr>
        <w:pStyle w:val="broodtekst"/>
        <w:rPr>
          <w:b/>
        </w:rPr>
      </w:pPr>
      <w:r w:rsidRPr="007D6C4A">
        <w:rPr>
          <w:b/>
        </w:rPr>
        <w:t>Artikel III</w:t>
      </w:r>
    </w:p>
    <w:p w:rsidR="007D6C4A" w:rsidRDefault="007D6C4A" w:rsidP="007D6C4A">
      <w:pPr>
        <w:pStyle w:val="broodtekst"/>
      </w:pPr>
    </w:p>
    <w:p w:rsidR="007D6C4A" w:rsidRDefault="007D6C4A" w:rsidP="007D6C4A">
      <w:pPr>
        <w:pStyle w:val="broodtekst"/>
      </w:pPr>
      <w:r>
        <w:t>Dit besluit treedt in werking met ingang van 1 januari 2015.</w:t>
      </w:r>
    </w:p>
    <w:p w:rsidR="007D6C4A" w:rsidRDefault="007D6C4A" w:rsidP="007D6C4A">
      <w:pPr>
        <w:pStyle w:val="broodtekst"/>
      </w:pPr>
    </w:p>
    <w:p w:rsidR="007D6C4A" w:rsidRDefault="007D6C4A" w:rsidP="00F36722">
      <w:pPr>
        <w:pStyle w:val="broodtekst"/>
        <w:keepNext/>
        <w:keepLines/>
      </w:pPr>
    </w:p>
    <w:p w:rsidR="007D6C4A" w:rsidRDefault="007D6C4A" w:rsidP="00F36722">
      <w:pPr>
        <w:pStyle w:val="broodtekst"/>
        <w:keepNext/>
        <w:keepLines/>
      </w:pPr>
      <w:r>
        <w:t>Lasten en bevelen dat dit besluit met de daarbij behorende nota van toelichting in het Staatsblad zal worden geplaatst.</w:t>
      </w:r>
    </w:p>
    <w:p w:rsidR="007D6C4A" w:rsidRDefault="007D6C4A" w:rsidP="00F36722">
      <w:pPr>
        <w:pStyle w:val="broodtekst"/>
        <w:keepNext/>
        <w:keepLines/>
      </w:pPr>
    </w:p>
    <w:p w:rsidR="0036018F" w:rsidRDefault="0036018F" w:rsidP="00F36722">
      <w:pPr>
        <w:pStyle w:val="broodtekst"/>
        <w:keepNext/>
        <w:keepLines/>
      </w:pPr>
    </w:p>
    <w:p w:rsidR="007D6C4A" w:rsidRDefault="007D6C4A" w:rsidP="00F36722">
      <w:pPr>
        <w:pStyle w:val="broodtekst"/>
        <w:keepNext/>
        <w:keepLines/>
      </w:pPr>
      <w:r>
        <w:t>De Minister van Veiligheid en Justitie,</w:t>
      </w:r>
    </w:p>
    <w:p w:rsidR="007D6C4A" w:rsidRDefault="007D6C4A" w:rsidP="00F36722">
      <w:pPr>
        <w:pStyle w:val="broodtekst"/>
        <w:keepNext/>
        <w:keepLines/>
      </w:pPr>
    </w:p>
    <w:p w:rsidR="007D6C4A" w:rsidRDefault="007D6C4A" w:rsidP="007D6C4A">
      <w:pPr>
        <w:pStyle w:val="broodtekst"/>
      </w:pPr>
    </w:p>
    <w:p w:rsidR="0036018F" w:rsidRDefault="0036018F" w:rsidP="007D6C4A">
      <w:pPr>
        <w:pStyle w:val="broodtekst"/>
      </w:pPr>
    </w:p>
    <w:p w:rsidR="0036018F" w:rsidRDefault="0036018F" w:rsidP="007D6C4A">
      <w:pPr>
        <w:pStyle w:val="broodtekst"/>
      </w:pPr>
    </w:p>
    <w:p w:rsidR="007D6C4A" w:rsidRDefault="007D6C4A" w:rsidP="007D6C4A">
      <w:pPr>
        <w:pStyle w:val="broodtekst"/>
      </w:pPr>
      <w:r>
        <w:t xml:space="preserve">I.W. </w:t>
      </w:r>
      <w:proofErr w:type="spellStart"/>
      <w:r>
        <w:t>Opstelten</w:t>
      </w:r>
      <w:proofErr w:type="spellEnd"/>
    </w:p>
    <w:p w:rsidR="007D6C4A" w:rsidRDefault="007D6C4A" w:rsidP="007D6C4A">
      <w:pPr>
        <w:pStyle w:val="broodtekst"/>
      </w:pPr>
    </w:p>
    <w:p w:rsidR="0036018F" w:rsidRDefault="0036018F" w:rsidP="007D6C4A">
      <w:pPr>
        <w:pStyle w:val="broodtekst"/>
      </w:pPr>
    </w:p>
    <w:p w:rsidR="007D6C4A" w:rsidRDefault="007D6C4A" w:rsidP="007D6C4A">
      <w:pPr>
        <w:pStyle w:val="broodtekst"/>
      </w:pPr>
    </w:p>
    <w:p w:rsidR="007D6C4A" w:rsidRDefault="007D6C4A" w:rsidP="007D6C4A">
      <w:pPr>
        <w:pStyle w:val="broodtekst"/>
      </w:pPr>
      <w:r>
        <w:t>De Minister van Financiën,</w:t>
      </w:r>
    </w:p>
    <w:p w:rsidR="007D6C4A" w:rsidRDefault="007D6C4A" w:rsidP="007D6C4A">
      <w:pPr>
        <w:pStyle w:val="broodtekst"/>
      </w:pPr>
    </w:p>
    <w:p w:rsidR="0036018F" w:rsidRDefault="0036018F" w:rsidP="007D6C4A">
      <w:pPr>
        <w:pStyle w:val="broodtekst"/>
      </w:pPr>
    </w:p>
    <w:p w:rsidR="0036018F" w:rsidRDefault="0036018F" w:rsidP="007D6C4A">
      <w:pPr>
        <w:pStyle w:val="broodtekst"/>
      </w:pPr>
    </w:p>
    <w:p w:rsidR="007D6C4A" w:rsidRDefault="007D6C4A" w:rsidP="007D6C4A">
      <w:pPr>
        <w:pStyle w:val="broodtekst"/>
      </w:pPr>
    </w:p>
    <w:p w:rsidR="00F36722" w:rsidRDefault="007D6C4A" w:rsidP="007D6C4A">
      <w:pPr>
        <w:pStyle w:val="broodtekst"/>
        <w:sectPr w:rsidR="00F36722" w:rsidSect="00E054C0">
          <w:headerReference w:type="even" r:id="rId14"/>
          <w:footerReference w:type="default" r:id="rId15"/>
          <w:type w:val="continuous"/>
          <w:pgSz w:w="11906" w:h="16838" w:code="9"/>
          <w:pgMar w:top="2546" w:right="1758" w:bottom="1758" w:left="2041" w:header="2398" w:footer="624" w:gutter="0"/>
          <w:paperSrc w:first="259" w:other="259"/>
          <w:pgNumType w:start="1"/>
          <w:cols w:space="720"/>
          <w:docGrid w:linePitch="360"/>
        </w:sectPr>
      </w:pPr>
      <w:r>
        <w:t xml:space="preserve">J.R.V.A. </w:t>
      </w:r>
      <w:proofErr w:type="spellStart"/>
      <w:r>
        <w:t>Dijsselbloem</w:t>
      </w:r>
      <w:proofErr w:type="spellEnd"/>
    </w:p>
    <w:p w:rsidR="00F36722" w:rsidRDefault="00F36722" w:rsidP="00F36722">
      <w:pPr>
        <w:rPr>
          <w:b/>
          <w:sz w:val="20"/>
          <w:szCs w:val="20"/>
        </w:rPr>
      </w:pPr>
      <w:r>
        <w:rPr>
          <w:b/>
          <w:sz w:val="20"/>
          <w:szCs w:val="20"/>
        </w:rPr>
        <w:lastRenderedPageBreak/>
        <w:t>Nota van toelichting</w:t>
      </w:r>
    </w:p>
    <w:p w:rsidR="00F36722" w:rsidRDefault="00F36722" w:rsidP="00F36722">
      <w:pPr>
        <w:rPr>
          <w:b/>
          <w:sz w:val="20"/>
          <w:szCs w:val="20"/>
        </w:rPr>
      </w:pPr>
    </w:p>
    <w:p w:rsidR="00F36722" w:rsidRDefault="00F36722" w:rsidP="00F36722">
      <w:pPr>
        <w:rPr>
          <w:b/>
          <w:sz w:val="20"/>
          <w:szCs w:val="20"/>
        </w:rPr>
      </w:pPr>
      <w:r>
        <w:rPr>
          <w:b/>
          <w:sz w:val="20"/>
          <w:szCs w:val="20"/>
        </w:rPr>
        <w:t>Algemeen</w:t>
      </w:r>
    </w:p>
    <w:p w:rsidR="00F36722" w:rsidRDefault="00F36722" w:rsidP="00F36722">
      <w:pPr>
        <w:rPr>
          <w:sz w:val="20"/>
          <w:szCs w:val="20"/>
        </w:rPr>
      </w:pPr>
    </w:p>
    <w:p w:rsidR="00F36722" w:rsidRDefault="00F36722" w:rsidP="00F36722">
      <w:pPr>
        <w:rPr>
          <w:sz w:val="20"/>
          <w:szCs w:val="20"/>
        </w:rPr>
      </w:pPr>
      <w:r>
        <w:rPr>
          <w:sz w:val="20"/>
          <w:szCs w:val="20"/>
        </w:rPr>
        <w:t xml:space="preserve">Dit besluit strekt tot het intrekken van het besluit waarbij de </w:t>
      </w:r>
      <w:proofErr w:type="spellStart"/>
      <w:r>
        <w:rPr>
          <w:sz w:val="20"/>
          <w:szCs w:val="20"/>
        </w:rPr>
        <w:t>Governance</w:t>
      </w:r>
      <w:proofErr w:type="spellEnd"/>
      <w:r>
        <w:rPr>
          <w:sz w:val="20"/>
          <w:szCs w:val="20"/>
        </w:rPr>
        <w:t xml:space="preserve"> Principes Verzekeraars (hierna: de Code) zijn aangewezen als gedragscode als bedoeld in artikel 391 lid 5 van Boek 2 van het Burgerlijk Wetboek (hierna: het BW). Het besluit is mede namens de Minister van Financiën opgesteld.</w:t>
      </w:r>
    </w:p>
    <w:p w:rsidR="00F36722" w:rsidRDefault="00F36722" w:rsidP="00F36722">
      <w:pPr>
        <w:rPr>
          <w:sz w:val="20"/>
          <w:szCs w:val="20"/>
        </w:rPr>
      </w:pPr>
      <w:r>
        <w:rPr>
          <w:sz w:val="20"/>
          <w:szCs w:val="20"/>
        </w:rPr>
        <w:t xml:space="preserve">Op 15 december 2010 heeft het bestuur van het Verbond van Verzekeraars (hierna: het Verbond) de Code in haar algemene ledenvergadering vastgesteld. In april 2011 hebben de raden van bestuur van de koepel Zorgverzekeraars Nederland en Federatie van Onderlinge Verzekeraars de Code onderschreven. Met de Code is tegemoet gekomen aan de aanbeveling van Commissie De Wit om een </w:t>
      </w:r>
      <w:proofErr w:type="spellStart"/>
      <w:r>
        <w:rPr>
          <w:sz w:val="20"/>
          <w:szCs w:val="20"/>
        </w:rPr>
        <w:t>sectorbrede</w:t>
      </w:r>
      <w:proofErr w:type="spellEnd"/>
      <w:r>
        <w:rPr>
          <w:sz w:val="20"/>
          <w:szCs w:val="20"/>
        </w:rPr>
        <w:t xml:space="preserve"> code voor verzekeraars te realiseren (Kamerstukken II 2010/11, 31 980, nr. </w:t>
      </w:r>
      <w:proofErr w:type="gramStart"/>
      <w:r>
        <w:rPr>
          <w:sz w:val="20"/>
          <w:szCs w:val="20"/>
        </w:rPr>
        <w:t>4 ,</w:t>
      </w:r>
      <w:proofErr w:type="gramEnd"/>
      <w:r>
        <w:rPr>
          <w:sz w:val="20"/>
          <w:szCs w:val="20"/>
        </w:rPr>
        <w:t xml:space="preserve"> blz. 16 en nr. 16 blz. 11). Bij besluit van 23 augustus 2011 tot vaststelling van nadere voorschriften </w:t>
      </w:r>
      <w:proofErr w:type="gramStart"/>
      <w:r>
        <w:rPr>
          <w:sz w:val="20"/>
          <w:szCs w:val="20"/>
        </w:rPr>
        <w:t>omtrent</w:t>
      </w:r>
      <w:proofErr w:type="gramEnd"/>
      <w:r>
        <w:rPr>
          <w:sz w:val="20"/>
          <w:szCs w:val="20"/>
        </w:rPr>
        <w:t xml:space="preserve"> de inhoud van het jaarverslag van verzekeraars heeft de wettelijke verankering van de Code plaatsgevonden op basis van artikel 391 lid 5 van boek 2 van het BW (Stb. 2011, 396). Om de naleving van de Code te monitoren is op 6 juli 2011 de Monitoring Commissie </w:t>
      </w:r>
      <w:proofErr w:type="spellStart"/>
      <w:r>
        <w:rPr>
          <w:sz w:val="20"/>
          <w:szCs w:val="20"/>
        </w:rPr>
        <w:t>Governance</w:t>
      </w:r>
      <w:proofErr w:type="spellEnd"/>
      <w:r>
        <w:rPr>
          <w:sz w:val="20"/>
          <w:szCs w:val="20"/>
        </w:rPr>
        <w:t xml:space="preserve"> Principes Verzekeraars ingesteld (hierna: de Commissie). De benoeming van de leden van de Commissie is op 23 maart 2013 geëindigd en het besluit tot instelling van de Commissie is op 21 november 2013 ingetrokken (</w:t>
      </w:r>
      <w:proofErr w:type="spellStart"/>
      <w:r>
        <w:rPr>
          <w:sz w:val="20"/>
          <w:szCs w:val="20"/>
        </w:rPr>
        <w:t>Stcrt</w:t>
      </w:r>
      <w:proofErr w:type="spellEnd"/>
      <w:r>
        <w:rPr>
          <w:sz w:val="20"/>
          <w:szCs w:val="20"/>
        </w:rPr>
        <w:t xml:space="preserve">. 2013, 33 234). De eindrapportage van de Commissie is op 13 december 2012 gepubliceerd. De minister van Financiën heeft deze eindrapportage bij brief van 22 januari 2013 aan de Tweede Kamer gezonden (Kamerstukken II 2012/13, 32 013, nr. 28). Hierbij heeft hij aangegeven positief te staan tegenover continuering van de Code en de monitoring hierop. Hij heeft verzekeraars aangemoedigd om in 2013 gezamenlijk het gesprek met de samenleving aan te gaan en verder te werken aan noodzakelijke cultuurveranderingen om het vertrouwen van het publiek in de sector duurzaam te herstellen. </w:t>
      </w:r>
    </w:p>
    <w:p w:rsidR="00F36722" w:rsidRDefault="00F36722" w:rsidP="00F36722">
      <w:pPr>
        <w:rPr>
          <w:sz w:val="20"/>
          <w:szCs w:val="20"/>
        </w:rPr>
      </w:pPr>
      <w:r>
        <w:rPr>
          <w:sz w:val="20"/>
          <w:szCs w:val="20"/>
        </w:rPr>
        <w:t xml:space="preserve">Het Verbond heeft op 12 juni 2013 in haar algemene ledenvergadering een nieuwe versie van de Code vastgesteld. Deze nieuwe Code is op 1 juli 2013 in werking getreden en is ten opzichte van de oude versie uitgebreid met principes die zien op het afleggen van verantwoording over de naleving van de Code en op de naleving van wet- en regelgeving. In de Code is bepaald dat verzekeraars in hun jaarverslag en op hun website verantwoording afleggen over de toepassing van de Code. De naleving van de nieuwe Code zal evenals de oude Code jaarlijks worden gemonitord door een onafhankelijke monitoringsinstantie. Deze zal worden aangewezen door het Verbond in overleg met overige relevante brancheorganisaties. </w:t>
      </w:r>
    </w:p>
    <w:p w:rsidR="00F36722" w:rsidRDefault="00F36722" w:rsidP="00F36722">
      <w:pPr>
        <w:rPr>
          <w:sz w:val="20"/>
          <w:szCs w:val="20"/>
        </w:rPr>
      </w:pPr>
      <w:proofErr w:type="gramStart"/>
      <w:r>
        <w:rPr>
          <w:sz w:val="20"/>
          <w:szCs w:val="20"/>
        </w:rPr>
        <w:t xml:space="preserve">Het Verbond heeft aangegeven dat de nieuwe Code niet behoeft te worden aangewezen als gedragscode als bedoeld in artikel 391 lid 5 van Boek 2 van het BW. </w:t>
      </w:r>
      <w:proofErr w:type="gramEnd"/>
      <w:r>
        <w:rPr>
          <w:sz w:val="20"/>
          <w:szCs w:val="20"/>
        </w:rPr>
        <w:t xml:space="preserve">Daarnaast kan worden vastgesteld dat de in de Code opgenomen principes </w:t>
      </w:r>
      <w:proofErr w:type="gramStart"/>
      <w:r>
        <w:rPr>
          <w:sz w:val="20"/>
          <w:szCs w:val="20"/>
        </w:rPr>
        <w:t>inmiddels</w:t>
      </w:r>
      <w:proofErr w:type="gramEnd"/>
      <w:r>
        <w:rPr>
          <w:sz w:val="20"/>
          <w:szCs w:val="20"/>
        </w:rPr>
        <w:t xml:space="preserve"> grotendeels in wetgeving zijn vervat. Voorop staat dat de Code een belangrijk instrument van zelfregulering is. Ook zonder wettelijke verankering zal het instrument zijn toegevoegde waarde blijven behouden. Verzekeraars zetten de Code als instrument van zelfregulering immers op zelfstandige wijze voort. Door het niet aanwijzen als gedragscode als bedoeld in artikel 391 lid 5 van Boek 2 van het BW wordt de verantwoordelijkheid voor de Code als instrument van zelfregulering bij de sector zelf gelaten. Dit is in lijn met de </w:t>
      </w:r>
      <w:r>
        <w:rPr>
          <w:sz w:val="20"/>
          <w:szCs w:val="20"/>
        </w:rPr>
        <w:lastRenderedPageBreak/>
        <w:t xml:space="preserve">oproep van de minister van Financiën aan verzekeraars om gezamenlijk verder te werken aan noodzakelijke cultuurveranderingen om het vertrouwen van het publiek in de sector duurzaam te herstellen. De wettelijke verankering van de oude Code kan daarom komen te vervallen. Daar waar maatregelen van overheidswege nodig worden </w:t>
      </w:r>
      <w:proofErr w:type="gramStart"/>
      <w:r>
        <w:rPr>
          <w:sz w:val="20"/>
          <w:szCs w:val="20"/>
        </w:rPr>
        <w:t>geacht</w:t>
      </w:r>
      <w:proofErr w:type="gramEnd"/>
      <w:r>
        <w:rPr>
          <w:sz w:val="20"/>
          <w:szCs w:val="20"/>
        </w:rPr>
        <w:t xml:space="preserve"> blijft wetgeving het geëigende instrument. </w:t>
      </w:r>
    </w:p>
    <w:p w:rsidR="00F36722" w:rsidRDefault="00F36722" w:rsidP="00F36722">
      <w:pPr>
        <w:rPr>
          <w:sz w:val="20"/>
          <w:szCs w:val="20"/>
        </w:rPr>
      </w:pPr>
      <w:r>
        <w:rPr>
          <w:sz w:val="20"/>
          <w:szCs w:val="20"/>
        </w:rPr>
        <w:t xml:space="preserve">De verplichtingen in verband met de </w:t>
      </w:r>
      <w:proofErr w:type="gramStart"/>
      <w:r>
        <w:rPr>
          <w:sz w:val="20"/>
          <w:szCs w:val="20"/>
        </w:rPr>
        <w:t>implementatie</w:t>
      </w:r>
      <w:proofErr w:type="gramEnd"/>
      <w:r>
        <w:rPr>
          <w:sz w:val="20"/>
          <w:szCs w:val="20"/>
        </w:rPr>
        <w:t xml:space="preserve"> en naleving van de Code en de verslaggeving over de toepassing ervan gingen gepaard met nalevingskosten en administratieve lasten voor de verzekeraars. De nalevingskosten werden gesteld op ruim € 430.000,- en de administratieve lasten op ruim € 290.000</w:t>
      </w:r>
      <w:proofErr w:type="gramStart"/>
      <w:r>
        <w:rPr>
          <w:sz w:val="20"/>
          <w:szCs w:val="20"/>
        </w:rPr>
        <w:t>,-.</w:t>
      </w:r>
      <w:proofErr w:type="gramEnd"/>
      <w:r>
        <w:rPr>
          <w:sz w:val="20"/>
          <w:szCs w:val="20"/>
        </w:rPr>
        <w:t xml:space="preserve"> Hoewel kosten die gepaard gaan met naleving van de code blijven bestaan voor verzekeraars, komen de genoemde nalevingskosten en administratieve lasten met dit besluit in formele zin te vervallen omdat de kosten niet meer voortvloeien uit nationale wet- en regelgeving.</w:t>
      </w:r>
    </w:p>
    <w:p w:rsidR="00F36722" w:rsidRDefault="00F36722" w:rsidP="00F36722">
      <w:pPr>
        <w:rPr>
          <w:b/>
          <w:sz w:val="20"/>
          <w:szCs w:val="20"/>
        </w:rPr>
      </w:pPr>
    </w:p>
    <w:p w:rsidR="00F36722" w:rsidRDefault="00F36722" w:rsidP="00F36722">
      <w:pPr>
        <w:rPr>
          <w:b/>
          <w:sz w:val="20"/>
          <w:szCs w:val="20"/>
        </w:rPr>
      </w:pPr>
      <w:r>
        <w:rPr>
          <w:b/>
          <w:sz w:val="20"/>
          <w:szCs w:val="20"/>
        </w:rPr>
        <w:t>Artikelen</w:t>
      </w:r>
    </w:p>
    <w:p w:rsidR="00F36722" w:rsidRDefault="00F36722" w:rsidP="00F36722">
      <w:pPr>
        <w:rPr>
          <w:sz w:val="20"/>
          <w:szCs w:val="20"/>
        </w:rPr>
      </w:pPr>
    </w:p>
    <w:p w:rsidR="00F36722" w:rsidRDefault="00F36722" w:rsidP="00F36722">
      <w:pPr>
        <w:rPr>
          <w:sz w:val="20"/>
          <w:szCs w:val="20"/>
        </w:rPr>
      </w:pPr>
      <w:r>
        <w:rPr>
          <w:sz w:val="20"/>
          <w:szCs w:val="20"/>
        </w:rPr>
        <w:t>I</w:t>
      </w:r>
    </w:p>
    <w:p w:rsidR="00F36722" w:rsidRDefault="00F36722" w:rsidP="00F36722">
      <w:pPr>
        <w:rPr>
          <w:sz w:val="20"/>
          <w:szCs w:val="20"/>
        </w:rPr>
      </w:pPr>
    </w:p>
    <w:p w:rsidR="00F36722" w:rsidRDefault="00F36722" w:rsidP="00F36722">
      <w:pPr>
        <w:rPr>
          <w:sz w:val="20"/>
          <w:szCs w:val="20"/>
        </w:rPr>
      </w:pPr>
      <w:r>
        <w:rPr>
          <w:sz w:val="20"/>
          <w:szCs w:val="20"/>
        </w:rPr>
        <w:t>In artikel I is de aanwijzing van de Code die in 2011 als gedragscode is aangewezen, ingetrokken. Hiermee is de wettelijke verplichting om te rapporteren over de naleving van de Code opgeheven.</w:t>
      </w:r>
    </w:p>
    <w:p w:rsidR="00F36722" w:rsidRDefault="00F36722" w:rsidP="00F36722">
      <w:pPr>
        <w:rPr>
          <w:sz w:val="20"/>
          <w:szCs w:val="20"/>
        </w:rPr>
      </w:pPr>
      <w:r>
        <w:rPr>
          <w:sz w:val="20"/>
          <w:szCs w:val="20"/>
        </w:rPr>
        <w:t>II en III</w:t>
      </w:r>
    </w:p>
    <w:p w:rsidR="00F36722" w:rsidRDefault="00F36722" w:rsidP="00F36722">
      <w:pPr>
        <w:rPr>
          <w:sz w:val="20"/>
          <w:szCs w:val="20"/>
        </w:rPr>
      </w:pPr>
      <w:bookmarkStart w:id="1" w:name="_GoBack"/>
      <w:bookmarkEnd w:id="1"/>
      <w:r>
        <w:rPr>
          <w:sz w:val="20"/>
          <w:szCs w:val="20"/>
        </w:rPr>
        <w:t>De intrekking van de aanwijzing van de Code treedt in werking met ingang van 1 januari 2015. De verplichting om te rapporteren over de Code vervalt voor jaarverslagen die betrekking hebben op een boekjaar dat aanvangt op of na 1 januari 2014. Verzekeraars moeten in hun jaarverslag over boekjaar 2013, dat zij in 2014 opmaken, voor de laatste maal mededeling doen over de naleving van de aangewezen Code.</w:t>
      </w:r>
    </w:p>
    <w:p w:rsidR="00F36722" w:rsidRDefault="00F36722" w:rsidP="00F36722">
      <w:pPr>
        <w:rPr>
          <w:sz w:val="20"/>
          <w:szCs w:val="20"/>
        </w:rPr>
      </w:pPr>
    </w:p>
    <w:p w:rsidR="00F36722" w:rsidRDefault="00F36722" w:rsidP="00F36722">
      <w:pPr>
        <w:rPr>
          <w:sz w:val="20"/>
          <w:szCs w:val="20"/>
        </w:rPr>
      </w:pPr>
    </w:p>
    <w:p w:rsidR="00F36722" w:rsidRDefault="00F36722" w:rsidP="00F36722">
      <w:pPr>
        <w:rPr>
          <w:sz w:val="20"/>
          <w:szCs w:val="20"/>
        </w:rPr>
      </w:pPr>
    </w:p>
    <w:p w:rsidR="00F36722" w:rsidRDefault="00F36722" w:rsidP="00F36722">
      <w:pPr>
        <w:rPr>
          <w:sz w:val="20"/>
          <w:szCs w:val="20"/>
        </w:rPr>
      </w:pPr>
    </w:p>
    <w:p w:rsidR="00F36722" w:rsidRDefault="00F36722" w:rsidP="00F36722">
      <w:pPr>
        <w:rPr>
          <w:sz w:val="20"/>
          <w:szCs w:val="20"/>
        </w:rPr>
      </w:pPr>
      <w:r>
        <w:rPr>
          <w:sz w:val="20"/>
          <w:szCs w:val="20"/>
        </w:rPr>
        <w:t>De Minister van Veiligheid en Justitie,</w:t>
      </w:r>
    </w:p>
    <w:p w:rsidR="00F36722" w:rsidRDefault="00F36722" w:rsidP="00F36722">
      <w:pPr>
        <w:rPr>
          <w:sz w:val="20"/>
          <w:szCs w:val="20"/>
        </w:rPr>
      </w:pPr>
    </w:p>
    <w:sectPr w:rsidR="00F36722" w:rsidSect="00F36722">
      <w:pgSz w:w="11906" w:h="16838" w:code="9"/>
      <w:pgMar w:top="1560" w:right="1758" w:bottom="1758" w:left="2041" w:header="2398" w:footer="624" w:gutter="0"/>
      <w:paperSrc w:first="259" w:other="259"/>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633" w:rsidRDefault="00E06633">
      <w:r>
        <w:separator/>
      </w:r>
    </w:p>
    <w:p w:rsidR="00E06633" w:rsidRDefault="00E06633"/>
    <w:p w:rsidR="00E06633" w:rsidRDefault="00E06633"/>
    <w:p w:rsidR="00E06633" w:rsidRDefault="00E06633"/>
  </w:endnote>
  <w:endnote w:type="continuationSeparator" w:id="0">
    <w:p w:rsidR="00E06633" w:rsidRDefault="00E06633">
      <w:r>
        <w:continuationSeparator/>
      </w:r>
    </w:p>
    <w:p w:rsidR="00E06633" w:rsidRDefault="00E06633"/>
    <w:p w:rsidR="00E06633" w:rsidRDefault="00E06633"/>
    <w:p w:rsidR="00E06633" w:rsidRDefault="00E066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IX Barcode">
    <w:altName w:val="Courier"/>
    <w:charset w:val="00"/>
    <w:family w:val="swiss"/>
    <w:pitch w:val="variable"/>
    <w:sig w:usb0="80000003" w:usb1="00000000"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rsidR="003C7F6B" w:rsidRDefault="003C7F6B">
    <w:pPr>
      <w:pStyle w:val="Voettekst"/>
    </w:pPr>
  </w:p>
  <w:p w:rsidR="003C7F6B" w:rsidRDefault="003C7F6B"/>
  <w:tbl>
    <w:tblPr>
      <w:tblW w:w="9900" w:type="dxa"/>
      <w:tblLayout w:type="fixed"/>
      <w:tblCellMar>
        <w:left w:w="0" w:type="dxa"/>
        <w:right w:w="0" w:type="dxa"/>
      </w:tblCellMar>
      <w:tblLook w:val="0000" w:firstRow="0" w:lastRow="0" w:firstColumn="0" w:lastColumn="0" w:noHBand="0" w:noVBand="0"/>
    </w:tblPr>
    <w:tblGrid>
      <w:gridCol w:w="7752"/>
      <w:gridCol w:w="2148"/>
    </w:tblGrid>
    <w:tr w:rsidR="003C7F6B">
      <w:trPr>
        <w:trHeight w:hRule="exact" w:val="240"/>
      </w:trPr>
      <w:tc>
        <w:tcPr>
          <w:tcW w:w="7752" w:type="dxa"/>
        </w:tcPr>
        <w:p w:rsidR="003C7F6B" w:rsidRDefault="003C7F6B">
          <w:pPr>
            <w:pStyle w:val="Huisstijl-Rubricering"/>
          </w:pPr>
          <w:r>
            <w:t>VERTROUWELIJK</w:t>
          </w:r>
        </w:p>
      </w:tc>
      <w:tc>
        <w:tcPr>
          <w:tcW w:w="2148" w:type="dxa"/>
        </w:tcPr>
        <w:p w:rsidR="003C7F6B" w:rsidRDefault="003C7F6B">
          <w:pPr>
            <w:pStyle w:val="Huisstijl-Paginanummering"/>
          </w:pPr>
          <w:r>
            <w:rPr>
              <w:rStyle w:val="Huisstijl-GegevenCharChar"/>
            </w:rPr>
            <w:t>Pagina  van</w:t>
          </w:r>
          <w:r>
            <w:t xml:space="preserve"> </w:t>
          </w:r>
          <w:fldSimple w:instr=" NUMPAGES   \* MERGEFORMAT ">
            <w:r w:rsidR="00E054C0">
              <w:t>2</w:t>
            </w:r>
          </w:fldSimple>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3C7F6B">
      <w:trPr>
        <w:trHeight w:hRule="exact" w:val="240"/>
      </w:trPr>
      <w:tc>
        <w:tcPr>
          <w:tcW w:w="7752" w:type="dxa"/>
        </w:tcPr>
        <w:p w:rsidR="003C7F6B" w:rsidRPr="00E054C0" w:rsidRDefault="003C7F6B">
          <w:pPr>
            <w:pStyle w:val="Huisstijl-Rubricering"/>
            <w:rPr>
              <w:lang w:val="en-US"/>
            </w:rPr>
          </w:pPr>
          <w:r>
            <w:fldChar w:fldCharType="begin"/>
          </w:r>
          <w:r w:rsidRPr="00E054C0">
            <w:rPr>
              <w:lang w:val="en-US"/>
            </w:rPr>
            <w:instrText xml:space="preserve"> DOCPROPERTY rubricering </w:instrText>
          </w:r>
          <w:r>
            <w:fldChar w:fldCharType="separate"/>
          </w:r>
          <w:r w:rsidR="00E054C0">
            <w:rPr>
              <w:b w:val="0"/>
              <w:bCs w:val="0"/>
            </w:rPr>
            <w:t>Fout! Onbekende naam voor documenteigenschap.</w:t>
          </w:r>
          <w:r>
            <w:fldChar w:fldCharType="end"/>
          </w:r>
        </w:p>
      </w:tc>
      <w:tc>
        <w:tcPr>
          <w:tcW w:w="2148" w:type="dxa"/>
        </w:tcPr>
        <w:p w:rsidR="003C7F6B" w:rsidRDefault="003C7F6B">
          <w:pPr>
            <w:pStyle w:val="Huisstijl-Paginanummering"/>
          </w:pPr>
          <w:r>
            <w:rPr>
              <w:rStyle w:val="Huisstijl-GegevenCharChar"/>
            </w:rPr>
            <w:fldChar w:fldCharType="begin"/>
          </w:r>
          <w:r w:rsidRPr="00E054C0">
            <w:rPr>
              <w:rStyle w:val="Huisstijl-GegevenCharChar"/>
              <w:lang w:val="en-US"/>
            </w:rPr>
            <w:instrText xml:space="preserve"> DOCPROPERTY _pagina </w:instrText>
          </w:r>
          <w:r>
            <w:rPr>
              <w:rStyle w:val="Huisstijl-GegevenCharChar"/>
            </w:rPr>
            <w:fldChar w:fldCharType="separate"/>
          </w:r>
          <w:r w:rsidR="00E054C0">
            <w:rPr>
              <w:rStyle w:val="Huisstijl-GegevenCharChar"/>
              <w:b/>
              <w:bCs/>
            </w:rPr>
            <w:t>Fout! Onbekende naam voor documenteigenschap.</w:t>
          </w:r>
          <w:r>
            <w:rPr>
              <w:rStyle w:val="Huisstijl-GegevenCharChar"/>
            </w:rPr>
            <w:fldChar w:fldCharType="end"/>
          </w:r>
          <w:r w:rsidRPr="00E054C0">
            <w:rPr>
              <w:rStyle w:val="Huisstijl-GegevenCharChar"/>
              <w:lang w:val="en-US"/>
            </w:rPr>
            <w:t xml:space="preserve"> </w:t>
          </w:r>
          <w:r>
            <w:rPr>
              <w:rStyle w:val="Huisstijl-GegevenCharChar"/>
            </w:rPr>
            <w:fldChar w:fldCharType="begin"/>
          </w:r>
          <w:r w:rsidRPr="00E054C0">
            <w:rPr>
              <w:rStyle w:val="Huisstijl-GegevenCharChar"/>
              <w:lang w:val="en-US"/>
            </w:rPr>
            <w:instrText xml:space="preserve"> PAGE   \* MERGEFORMAT </w:instrText>
          </w:r>
          <w:r>
            <w:rPr>
              <w:rStyle w:val="Huisstijl-GegevenCharChar"/>
            </w:rPr>
            <w:fldChar w:fldCharType="separate"/>
          </w:r>
          <w:r w:rsidR="00815123" w:rsidRPr="00815123">
            <w:rPr>
              <w:rStyle w:val="Huisstijl-GegevenCharChar"/>
            </w:rPr>
            <w:t>2</w:t>
          </w:r>
          <w:r>
            <w:rPr>
              <w:rStyle w:val="Huisstijl-GegevenCharChar"/>
            </w:rPr>
            <w:fldChar w:fldCharType="end"/>
          </w:r>
          <w:r>
            <w:rPr>
              <w:rStyle w:val="Huisstijl-GegevenCharChar"/>
            </w:rPr>
            <w:t xml:space="preserve"> </w:t>
          </w:r>
          <w:r>
            <w:rPr>
              <w:rStyle w:val="Huisstijl-GegevenCharChar"/>
            </w:rPr>
            <w:fldChar w:fldCharType="begin"/>
          </w:r>
          <w:r>
            <w:rPr>
              <w:rStyle w:val="Huisstijl-GegevenCharChar"/>
            </w:rPr>
            <w:instrText xml:space="preserve"> DOCPROPERTY _van </w:instrText>
          </w:r>
          <w:r>
            <w:rPr>
              <w:rStyle w:val="Huisstijl-GegevenCharChar"/>
            </w:rPr>
            <w:fldChar w:fldCharType="separate"/>
          </w:r>
          <w:r w:rsidR="00E054C0">
            <w:rPr>
              <w:rStyle w:val="Huisstijl-GegevenCharChar"/>
              <w:b/>
              <w:bCs/>
            </w:rPr>
            <w:t>Fout! Onbekende naam voor documenteigenschap.</w:t>
          </w:r>
          <w:r>
            <w:rPr>
              <w:rStyle w:val="Huisstijl-GegevenCharChar"/>
            </w:rPr>
            <w:fldChar w:fldCharType="end"/>
          </w:r>
          <w:r>
            <w:t xml:space="preserve"> </w:t>
          </w:r>
          <w:fldSimple w:instr=" SECTIONPAGES   \* MERGEFORMAT ">
            <w:r w:rsidR="00815123">
              <w:t>2</w:t>
            </w:r>
          </w:fldSimple>
        </w:p>
      </w:tc>
    </w:tr>
  </w:tbl>
  <w:p w:rsidR="003C7F6B" w:rsidRDefault="003C7F6B">
    <w:pPr>
      <w:pStyle w:val="Voettekst"/>
      <w:spacing w:line="240" w:lineRule="auto"/>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Huisstijl-Paginanummering"/>
      <w:rPr>
        <w:sz w:val="2"/>
      </w:rPr>
    </w:pPr>
  </w:p>
  <w:p w:rsidR="003C7F6B" w:rsidRDefault="003C7F6B">
    <w:pPr>
      <w:pStyle w:val="Voettekst"/>
      <w:spacing w:line="240" w:lineRule="auto"/>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Voettekst"/>
      <w:spacing w:line="240" w:lineRule="auto"/>
      <w:rPr>
        <w:sz w:val="2"/>
        <w:szCs w:val="2"/>
      </w:rPr>
    </w:pPr>
  </w:p>
  <w:p w:rsidR="003C7F6B" w:rsidRDefault="003C7F6B">
    <w:pPr>
      <w:jc w:val="right"/>
      <w:rPr>
        <w:rStyle w:val="Huisstijl-GegevenCharChar"/>
      </w:rPr>
    </w:pPr>
    <w:r>
      <w:rPr>
        <w:rStyle w:val="Huisstijl-GegevenCharChar"/>
      </w:rPr>
      <w:fldChar w:fldCharType="begin"/>
    </w:r>
    <w:r>
      <w:rPr>
        <w:rStyle w:val="Huisstijl-GegevenCharChar"/>
      </w:rPr>
      <w:instrText xml:space="preserve"> PAGE </w:instrText>
    </w:r>
    <w:r>
      <w:rPr>
        <w:rStyle w:val="Huisstijl-GegevenCharChar"/>
      </w:rPr>
      <w:fldChar w:fldCharType="separate"/>
    </w:r>
    <w:r w:rsidR="004C23EA">
      <w:rPr>
        <w:rStyle w:val="Huisstijl-GegevenCharChar"/>
      </w:rPr>
      <w:t>2</w:t>
    </w:r>
    <w:r>
      <w:rPr>
        <w:rStyle w:val="Huisstijl-GegevenCharCha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633" w:rsidRDefault="00E06633">
      <w:r>
        <w:separator/>
      </w:r>
    </w:p>
  </w:footnote>
  <w:footnote w:type="continuationSeparator" w:id="0">
    <w:p w:rsidR="00E06633" w:rsidRDefault="00E066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Koptekst"/>
    </w:pPr>
  </w:p>
  <w:p w:rsidR="003C7F6B" w:rsidRDefault="003C7F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4C0" w:rsidRDefault="00E054C0">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521ACB">
    <w:pPr>
      <w:pStyle w:val="Koptekst"/>
    </w:pPr>
    <w:r>
      <w:rPr>
        <w:noProof/>
        <w:sz w:val="20"/>
      </w:rPr>
      <w:drawing>
        <wp:anchor distT="0" distB="0" distL="114300" distR="114300" simplePos="0" relativeHeight="251657728" behindDoc="0" locked="1" layoutInCell="1" allowOverlap="1">
          <wp:simplePos x="0" y="0"/>
          <wp:positionH relativeFrom="page">
            <wp:posOffset>3810</wp:posOffset>
          </wp:positionH>
          <wp:positionV relativeFrom="page">
            <wp:posOffset>0</wp:posOffset>
          </wp:positionV>
          <wp:extent cx="6432550" cy="2393950"/>
          <wp:effectExtent l="0" t="0" r="6350" b="6350"/>
          <wp:wrapNone/>
          <wp:docPr id="122" name="Afbeelding 122" descr="wijwillemalexan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wijwillemalexand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2550" cy="23939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B860E8"/>
    <w:lvl w:ilvl="0">
      <w:start w:val="1"/>
      <w:numFmt w:val="decimal"/>
      <w:lvlText w:val="%1."/>
      <w:lvlJc w:val="left"/>
      <w:pPr>
        <w:tabs>
          <w:tab w:val="num" w:pos="1492"/>
        </w:tabs>
        <w:ind w:left="1492" w:hanging="360"/>
      </w:pPr>
    </w:lvl>
  </w:abstractNum>
  <w:abstractNum w:abstractNumId="1">
    <w:nsid w:val="FFFFFF7D"/>
    <w:multiLevelType w:val="singleLevel"/>
    <w:tmpl w:val="C346CD82"/>
    <w:lvl w:ilvl="0">
      <w:start w:val="1"/>
      <w:numFmt w:val="decimal"/>
      <w:lvlText w:val="%1."/>
      <w:lvlJc w:val="left"/>
      <w:pPr>
        <w:tabs>
          <w:tab w:val="num" w:pos="1209"/>
        </w:tabs>
        <w:ind w:left="1209" w:hanging="360"/>
      </w:pPr>
    </w:lvl>
  </w:abstractNum>
  <w:abstractNum w:abstractNumId="2">
    <w:nsid w:val="FFFFFF7E"/>
    <w:multiLevelType w:val="singleLevel"/>
    <w:tmpl w:val="908A9F5A"/>
    <w:lvl w:ilvl="0">
      <w:start w:val="1"/>
      <w:numFmt w:val="decimal"/>
      <w:lvlText w:val="%1."/>
      <w:lvlJc w:val="left"/>
      <w:pPr>
        <w:tabs>
          <w:tab w:val="num" w:pos="926"/>
        </w:tabs>
        <w:ind w:left="926" w:hanging="360"/>
      </w:pPr>
    </w:lvl>
  </w:abstractNum>
  <w:abstractNum w:abstractNumId="3">
    <w:nsid w:val="FFFFFF7F"/>
    <w:multiLevelType w:val="singleLevel"/>
    <w:tmpl w:val="052E2706"/>
    <w:lvl w:ilvl="0">
      <w:start w:val="1"/>
      <w:numFmt w:val="decimal"/>
      <w:lvlText w:val="%1."/>
      <w:lvlJc w:val="left"/>
      <w:pPr>
        <w:tabs>
          <w:tab w:val="num" w:pos="643"/>
        </w:tabs>
        <w:ind w:left="643" w:hanging="360"/>
      </w:pPr>
    </w:lvl>
  </w:abstractNum>
  <w:abstractNum w:abstractNumId="4">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nsid w:val="FFFFFF88"/>
    <w:multiLevelType w:val="singleLevel"/>
    <w:tmpl w:val="B798BA92"/>
    <w:lvl w:ilvl="0">
      <w:start w:val="1"/>
      <w:numFmt w:val="decimal"/>
      <w:lvlText w:val="%1."/>
      <w:lvlJc w:val="left"/>
      <w:pPr>
        <w:tabs>
          <w:tab w:val="num" w:pos="360"/>
        </w:tabs>
        <w:ind w:left="360" w:hanging="360"/>
      </w:pPr>
    </w:lvl>
  </w:abstractNum>
  <w:abstractNum w:abstractNumId="9">
    <w:nsid w:val="07D765B7"/>
    <w:multiLevelType w:val="hybridMultilevel"/>
    <w:tmpl w:val="BF62A74C"/>
    <w:lvl w:ilvl="0" w:tplc="C9FE95D6">
      <w:start w:val="1"/>
      <w:numFmt w:val="lowerLetter"/>
      <w:pStyle w:val="lijst-alphabet"/>
      <w:lvlText w:val="%1."/>
      <w:lvlJc w:val="left"/>
      <w:pPr>
        <w:tabs>
          <w:tab w:val="num" w:pos="1040"/>
        </w:tabs>
        <w:ind w:left="1021" w:hanging="341"/>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3">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16">
    <w:nsid w:val="3EE21359"/>
    <w:multiLevelType w:val="hybridMultilevel"/>
    <w:tmpl w:val="218AFB6A"/>
    <w:lvl w:ilvl="0" w:tplc="82B619A0">
      <w:start w:val="1"/>
      <w:numFmt w:val="decimal"/>
      <w:pStyle w:val="lijst-nummer1"/>
      <w:lvlText w:val="%1."/>
      <w:lvlJc w:val="left"/>
      <w:pPr>
        <w:tabs>
          <w:tab w:val="num" w:pos="720"/>
        </w:tabs>
        <w:ind w:left="720" w:hanging="3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nsid w:val="3F2C4A26"/>
    <w:multiLevelType w:val="multilevel"/>
    <w:tmpl w:val="A2ECAAD8"/>
    <w:lvl w:ilvl="0">
      <w:start w:val="1"/>
      <w:numFmt w:val="decimal"/>
      <w:pStyle w:val="kop1justitie"/>
      <w:lvlText w:val="%1."/>
      <w:lvlJc w:val="left"/>
      <w:pPr>
        <w:tabs>
          <w:tab w:val="num" w:pos="851"/>
        </w:tabs>
        <w:ind w:left="851" w:hanging="851"/>
      </w:pPr>
      <w:rPr>
        <w:rFonts w:ascii="Verdana" w:hAnsi="Verdana" w:hint="default"/>
        <w:b/>
        <w:i w:val="0"/>
        <w:sz w:val="30"/>
      </w:rPr>
    </w:lvl>
    <w:lvl w:ilvl="1">
      <w:start w:val="1"/>
      <w:numFmt w:val="decimal"/>
      <w:pStyle w:val="kop2justitie"/>
      <w:lvlText w:val="%1.%2"/>
      <w:lvlJc w:val="left"/>
      <w:pPr>
        <w:tabs>
          <w:tab w:val="num" w:pos="851"/>
        </w:tabs>
        <w:ind w:left="851" w:hanging="851"/>
      </w:pPr>
      <w:rPr>
        <w:rFonts w:ascii="Verdana" w:hAnsi="Verdana" w:hint="default"/>
        <w:b/>
        <w:i w:val="0"/>
        <w:sz w:val="26"/>
      </w:rPr>
    </w:lvl>
    <w:lvl w:ilvl="2">
      <w:start w:val="1"/>
      <w:numFmt w:val="decimal"/>
      <w:pStyle w:val="kop3justitie"/>
      <w:lvlText w:val="%1.%2.%3"/>
      <w:lvlJc w:val="left"/>
      <w:pPr>
        <w:tabs>
          <w:tab w:val="num" w:pos="851"/>
        </w:tabs>
        <w:ind w:left="851" w:hanging="851"/>
      </w:pPr>
      <w:rPr>
        <w:rFonts w:ascii="Verdana" w:hAnsi="Verdana"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0">
    <w:nsid w:val="5ECC7F89"/>
    <w:multiLevelType w:val="multilevel"/>
    <w:tmpl w:val="81E48ACE"/>
    <w:lvl w:ilvl="0">
      <w:start w:val="1"/>
      <w:numFmt w:val="decimal"/>
      <w:pStyle w:val="opsomming-cijfersjustitie"/>
      <w:lvlText w:val="%1"/>
      <w:lvlJc w:val="left"/>
      <w:pPr>
        <w:tabs>
          <w:tab w:val="num" w:pos="0"/>
        </w:tabs>
        <w:ind w:left="454" w:hanging="454"/>
      </w:pPr>
      <w:rPr>
        <w:rFonts w:ascii="Verdana" w:hAnsi="Verdana"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21">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2">
    <w:nsid w:val="7F4841C7"/>
    <w:multiLevelType w:val="multilevel"/>
    <w:tmpl w:val="15BE652E"/>
    <w:lvl w:ilvl="0">
      <w:start w:val="1"/>
      <w:numFmt w:val="lowerLetter"/>
      <w:pStyle w:val="opsomming-lettersjustitie"/>
      <w:lvlText w:val="%1"/>
      <w:lvlJc w:val="left"/>
      <w:pPr>
        <w:tabs>
          <w:tab w:val="num" w:pos="0"/>
        </w:tabs>
        <w:ind w:left="454" w:hanging="454"/>
      </w:pPr>
      <w:rPr>
        <w:rFonts w:ascii="Verdana" w:hAnsi="Verdana" w:hint="default"/>
        <w:b w:val="0"/>
        <w:i w:val="0"/>
        <w:sz w:val="18"/>
      </w:rPr>
    </w:lvl>
    <w:lvl w:ilvl="1">
      <w:start w:val="1"/>
      <w:numFmt w:val="decimal"/>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lowerLetter"/>
      <w:lvlText w:val="%4"/>
      <w:lvlJc w:val="left"/>
      <w:pPr>
        <w:tabs>
          <w:tab w:val="num" w:pos="0"/>
        </w:tabs>
        <w:ind w:left="1814" w:hanging="453"/>
      </w:pPr>
      <w:rPr>
        <w:rFonts w:ascii="Verdana" w:hAnsi="Verdana" w:hint="default"/>
        <w:b w:val="0"/>
        <w:i w:val="0"/>
        <w:sz w:val="18"/>
      </w:rPr>
    </w:lvl>
    <w:lvl w:ilvl="4">
      <w:start w:val="1"/>
      <w:numFmt w:val="decimal"/>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lowerLetter"/>
      <w:lvlText w:val="%7"/>
      <w:lvlJc w:val="left"/>
      <w:pPr>
        <w:tabs>
          <w:tab w:val="num" w:pos="0"/>
        </w:tabs>
        <w:ind w:left="3175" w:hanging="453"/>
      </w:pPr>
      <w:rPr>
        <w:rFonts w:ascii="Verdana" w:hAnsi="Verdana" w:hint="default"/>
        <w:b w:val="0"/>
        <w:i w:val="0"/>
        <w:sz w:val="18"/>
      </w:rPr>
    </w:lvl>
    <w:lvl w:ilvl="7">
      <w:start w:val="1"/>
      <w:numFmt w:val="decimal"/>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num w:numId="1">
    <w:abstractNumId w:val="11"/>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4"/>
  </w:num>
  <w:num w:numId="15">
    <w:abstractNumId w:val="15"/>
  </w:num>
  <w:num w:numId="16">
    <w:abstractNumId w:val="20"/>
  </w:num>
  <w:num w:numId="17">
    <w:abstractNumId w:val="17"/>
  </w:num>
  <w:num w:numId="18">
    <w:abstractNumId w:val="19"/>
  </w:num>
  <w:num w:numId="19">
    <w:abstractNumId w:val="16"/>
  </w:num>
  <w:num w:numId="20">
    <w:abstractNumId w:val="9"/>
  </w:num>
  <w:num w:numId="21">
    <w:abstractNumId w:val="22"/>
  </w:num>
  <w:num w:numId="22">
    <w:abstractNumId w:val="21"/>
  </w:num>
  <w:num w:numId="23">
    <w:abstractNumId w:val="12"/>
  </w:num>
  <w:num w:numId="24">
    <w:abstractNumId w:val="15"/>
  </w:num>
  <w:num w:numId="25">
    <w:abstractNumId w:val="20"/>
  </w:num>
  <w:num w:numId="26">
    <w:abstractNumId w:val="22"/>
  </w:num>
  <w:num w:numId="27">
    <w:abstractNumId w:val="19"/>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8" w:nlCheck="1" w:checkStyle="1"/>
  <w:activeWritingStyle w:appName="MSWord" w:lang="en-US" w:vendorID="64" w:dllVersion="131077" w:nlCheck="1" w:checkStyle="1"/>
  <w:activeWritingStyle w:appName="MSWord" w:lang="en-US" w:vendorID="64" w:dllVersion="131078" w:nlCheck="1" w:checkStyle="1"/>
  <w:activeWritingStyle w:appName="MSWord" w:lang="en-GB" w:vendorID="64" w:dllVersion="131077"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171" style="mso-position-horizontal-relative:page;mso-position-vertical-relative:page" strokecolor="fuchsia">
      <v:stroke color="fuchsi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dres" w:val=" "/>
    <w:docVar w:name="Carma DocSys~CanReopen" w:val="0"/>
    <w:docVar w:name="Carma DocSys~XML" w:val="&lt;?xml version=&quot;1.0&quot;?&gt;_x000d__x000a_&lt;data customer=&quot;minjus&quot; profile=&quot;minjus&quot; model=&quot;wij_willem-alexander.xml&quot; country-code=&quot;31&quot; target=&quot;Microsoft Word&quot; target-version=&quot;14.0&quot; target-build=&quot;14.0.7121&quot; engine-version=&quot;2.6.10&quot; lastuser-initials=&quot;L.D.V.M.&quot; lastuser-name=&quot;Kompier L.D.V.M. mw. mr. - BD/DWJZ/PR&quot;&gt;&lt;wijwa template=&quot;wij_willem-alexander.dot&quot; id=&quot;fb26ea6ce8b749498482ecb9e6614eaf&quot; version=&quot;1.0&quot; reopen=&quot;false&quot; lcid=&quot;1043&quot; locale=&quot;nl&quot; doctype=&quot;&quot;&gt;&lt;PAPER first=&quot;blanco&quot; other=&quot;blanco&quot;/&gt;&lt;zaak value=&quot;493604&quot; formatted-value=&quot;Zaak W15 CXVI Intrekken Besluit code verzekeraars. (493604)&quot;&gt;&lt;zaak ishiddencontainer=&quot;false&quot; z_zaaktype=&quot;Zaak&quot; subfolders=&quot; Class=com.filenet.apiimpl.core.SubSetImpl List=([]) Stale=false Paging=( Class=com.filenet.apiimpl.collection.DefaultPaging Connection=( Class=com.filenet.apiimpl.core.ConnectionImpl URI=jnp://ce.digijust.minvenj.nl:1099/FileNet/Engine Parameters={}) PageSize=null Continuation=null) Iterator=(null)&quot; z_afdoedatum=&quot; Class=com.filenet.apiimpl.collection.DateTimeListImpl IsDirty=false IsReadOnly=false CurrentList=[] DeletedList=[] InternalClassType=java.util.Date OriginalList=[]&quot; containeddocuments=&quot; Class=com.filenet.apiimpl.core.SubSetImpl List=([ Class=com.filenet.apiimpl.core.DocumentImpl AccessAllowed=998903 RecursionLevel=0 UpdateSequenceNumber=77 ObjectAddress=(classId=Overige&amp;amp;objectId={3880DD00-077F-4152-8F71-56D412DD34CF}&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11 ObjectAddress=(classId=Brief&amp;amp;objectId={43B2AE95-5748-4FAB-90C3-97C66181F8C8}&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56 ObjectAddress=(classId=Brief&amp;amp;objectId={DA90E77C-44D9-4747-843B-FC309EE4E5B7}&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57 ObjectAddress=(classId=Post&amp;amp;objectId={224117E2-970B-4A56-827C-6DCE35B3698E}&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183 ObjectAddress=(classId=Nota&amp;amp;objectId={853A0FEE-CE42-4CDC-AE69-8A20966F2EEF}&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136 ObjectAddress=(classId=Nota&amp;amp;objectId={58C91A9C-FC3B-46A9-AC3F-93168B7E3E58}&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38 ObjectAddress=(classId=Overige&amp;amp;objectId={83E3CDAA-9FB3-43BA-B483-AFECB6056BE5}&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56 ObjectAddress=(classId=Nota&amp;amp;objectId={00417E0D-F99F-45B4-8867-AE22C50F391F}&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29 ObjectAddress=(classId=Brief&amp;amp;objectId={8CDECE5B-1354-42F8-9A55-090DC4270F3A}&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44 ObjectAddress=(classId=Overige&amp;amp;objectId={63DCABF4-B859-4D6E-86D9-09A871F51BA4}&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50 ObjectAddress=(classId=Overige&amp;amp;objectId={7ADC555E-C2A3-4877-B6AD-612E9870D749}&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38 ObjectAddress=(classId=Overige&amp;amp;objectId={B8D1DB3D-2E7B-4D94-89BD-BBE5181E0F30}&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43 ObjectAddress=(classId=Overige&amp;amp;objectId={15E1B0F2-EABC-4830-9D98-463205A0A190}&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31 ObjectAddress=(classId=Overige&amp;amp;objectId={8C11091D-C1AE-4E2F-A16A-8ACB28B4E7EE}&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31 ObjectAddress=(classId=Overige&amp;amp;objectId={C2AD4611-4068-484B-8626-936A54818443}&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31 ObjectAddress=(classId=Overige&amp;amp;objectId={5572544A-D567-4F8B-B021-FF4C5A59F2E3}&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16 ObjectAddress=(classId=Overige&amp;amp;objectId={7DF857BD-A374-4B7A-89DC-E689F9F7783B}&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23 ObjectAddress=(classId=Overige&amp;amp;objectId={D72A795D-0A4A-4DC9-A370-3C15A4E085AF}&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18 ObjectAddress=(classId=Overige&amp;amp;objectId={7A0FF21A-1593-49B1-A163-E0E47B2589BD}&amp;amp;objectStore={FE714938-E0C6-4C99-9E97-400807DA3732}) Connection=( Class=com.filenet.apiimpl.core.ConnectionImpl URI=jnp://ce.digijust.minvenj.nl:1099/FileNet/Engine Parameters={}) SuperClasses=[Justitie,Document] PendingActions=null,  Class=com.filenet.apiimpl.core.DocumentImpl AccessAllowed=998903 RecursionLevel=0 UpdateSequenceNumber=4 ObjectAddress=(classId=Overige&amp;amp;objectId={A610EE8A-C0A6-4589-BBBC-9D1D78686DA5}&amp;amp;objectStore={FE714938-E0C6-4C99-9E97-400807DA3732}) Connection=( Class=com.filenet.apiimpl.core.ConnectionImpl URI=jnp://ce.digijust.minvenj.nl:1099/FileNet/Engine Parameters={}) SuperClasses=[Justitie,Document] PendingActions=null]) Stale=false Paging=( Class=com.filenet.apiimpl.collection.DefaultPaging Connection=( Class=com.filenet.apiimpl.core.ConnectionImpl URI=jnp://ce.digijust.minvenj.nl:1099/FileNet/Engine Parameters={}) PageSize=null Continuation=null) Iterator=(null)&quot; datelastmodified=&quot;Tue Jul 08 11:28:21 CEST 2014&quot; containertype=&quot;default&quot; externalreplicaidentities=&quot; Class=com.filenet.apiimpl.core.SubListImpl IsDirty=false IsReadOnly=false CurrentList=[] DeletedList=[] InternalClassType=com.filenet.apiimpl.core.ExternalIdentityImpl OriginalList=[]&quot; activemarkings=&quot; Class=com.filenet.apiimpl.core.SubListImpl IsDirty=false IsReadOnly=true CurrentList=[] DeletedList=[] InternalClassType=com.filenet.api.security.ActiveMarking OriginalList=[]&quot; indexationid=&quot;{EF776947-8020-4AE2-9224-725714378BED}&quot; parent=&quot; Class=com.filenet.apiimpl.core.FolderImpl AccessAllowed=999415 RecursionLevel=0 UpdateSequenceNumber=1 ObjectAddress=(classId=Dossier&amp;amp;objectId={03E327D6-8F5D-4CBB-8959-CBE4E9420A40}&amp;amp;objectStore={FE714938-E0C6-4C99-9E97-400807DA3732}) Connection=( Class=com.filenet.apiimpl.core.ConnectionImpl URI=jnp://ce.digijust.minvenj.nl:1099/FileNet/Engine Parameters={}) SuperClasses=[Folder] PendingActions=null&quot; z_zaakorganisatieonderdeel=&quot;3 DWJZ-PR&quot; z_zaakopmerkingen00=&quot;Overdragen zaak, Graag accepteren en behandelen&quot; z_zaakopmerkingen01=&quot;Overdragen zaak geaccepteerd, &quot; z_zaakopmerkingen02=&quot;Overdragen zaak, &quot; z_zaakopmerkingen03=&quot;Overdragen zaak geaccepteerd, &quot; z_zaakopmerkingen04=&quot;Overdragen zaak geaccepteerd, &quot; z_zaakopmerkingen05=&quot;Overdragen zaak, &quot; z_zaakopmerkingen06=&quot;Overdragen zaak geaccepteerd, &quot; z_zaakopmerkingen07=&quot;Overdragen zaak, Zoals verzocht. &quot; z_zaakopmerkingen08=&quot;Overdragen zaak geaccepteerd, &quot; coordinatedtasks=&quot; Class=com.filenet.apiimpl.core.SubSetImpl List=([]) Stale=false Paging=( Class=com.filenet.apiimpl.collection.DefaultPaging Connection=( Class=com.filenet.apiimpl.core.ConnectionImpl URI=jnp://ce.digijust.minvenj.nl:1099/FileNet/Engine Parameters={}) PageSize=null Continuation=null) Iterator=(null)&quot; datecreated=&quot;Fri Mar 07 13:29:50 CET 2014&quot; permissions=&quot; Class=com.filenet.apiimpl.core.SubListImpl IsDirty=false IsReadOnly=false CurrentList=[ Class=com.filenet.apiimpl.core.AccessPermissionImpl AccessAllowed=null RecursionLevel=0 UpdateSequenceNumber=null ObjectAddress=( com.filenet.apiimpl.core.DependentIdentity@93d1ccac Parent=(classId=Overig&amp;amp;objectId={3A2F0DDB-8AED-403B-B1D4-D0AA5D0FFF2D}&amp;amp;objectStore={FE714938-E0C6-4C99-9E97-400807DA3732}) Index=0 PropertyName=Permissions IsNew=false) Connection=( Class=com.filenet.apiimpl.core.ConnectionImpl URI=jnp://ce.digijust.minvenj.nl:1099/FileNet/Engine Parameters={}) SuperClasses=[null] PendingActions=null,  Class=com.filenet.apiimpl.core.AccessPermissionImpl AccessAllowed=null RecursionLevel=0 UpdateSequenceNumber=null ObjectAddress=( com.filenet.apiimpl.core.DependentIdentity@93d1ccd1 Parent=(classId=Overig&amp;amp;objectId={3A2F0DDB-8AED-403B-B1D4-D0AA5D0FFF2D}&amp;amp;objectStore={FE714938-E0C6-4C99-9E97-400807DA3732}) Index=1 PropertyName=Permissions IsNew=false) Connection=( Class=com.filenet.apiimpl.core.ConnectionImpl URI=jnp://ce.digijust.minvenj.nl:1099/FileNet/Engine Parameters={}) SuperClasses=[null] PendingActions=null,  Class=com.filenet.apiimpl.core.AccessPermissionImpl AccessAllowed=null RecursionLevel=0 UpdateSequenceNumber=null ObjectAddress=( com.filenet.apiimpl.core.DependentIdentity@93d1ccf6 Parent=(classId=Overig&amp;amp;objectId={3A2F0DDB-8AED-403B-B1D4-D0AA5D0FFF2D}&amp;amp;objectStore={FE714938-E0C6-4C99-9E97-400807DA3732}) Index=2 PropertyName=Permissions IsNew=false) Connection=( Class=com.filenet.apiimpl.core.ConnectionImpl URI=jnp://ce.digijust.minvenj.nl:1099/FileNet/Engine Parameters={}) SuperClasses=[null] PendingActions=null] DeletedList=[] InternalClassType=com.filenet.apiimpl.core.AccessPermissionImpl OriginalList=[ Class=com.filenet.apiimpl.core.AccessPermissionImpl AccessAllowed=null RecursionLevel=0 UpdateSequenceNumber=null ObjectAddress=( com.filenet.apiimpl.core.DependentIdentity@93d1ccac Parent=(classId=Overig&amp;amp;objectId={3A2F0DDB-8AED-403B-B1D4-D0AA5D0FFF2D}&amp;amp;objectStore={FE714938-E0C6-4C99-9E97-400807DA3732}) Index=0 PropertyName=Permissions IsNew=false) Connection=( Class=com.filenet.apiimpl.core.ConnectionImpl URI=jnp://ce.digijust.minvenj.nl:1099/FileNet/Engine Parameters={}) SuperClasses=[null] PendingActions=null,  Class=com.filenet.apiimpl.core.AccessPermissionImpl AccessAllowed=null RecursionLevel=0 UpdateSequenceNumber=null ObjectAddress=( com.filenet.apiimpl.core.DependentIdentity@93d1ccd1 Parent=(classId=Overig&amp;amp;objectId={3A2F0DDB-8AED-403B-B1D4-D0AA5D0FFF2D}&amp;amp;objectStore={FE714938-E0C6-4C99-9E97-400807DA3732}) Index=1 PropertyName=Permissions IsNew=false) Connection=( Class=com.filenet.apiimpl.core.ConnectionImpl URI=jnp://ce.digijust.minvenj.nl:1099/FileNet/Engine Parameters={}) SuperClasses=[null] PendingActions=null,  Class=com.filenet.apiimpl.core.AccessPermissionImpl AccessAllowed=null RecursionLevel=0 UpdateSequenceNumber=null ObjectAddress=( com.filenet.apiimpl.core.DependentIdentity@93d1ccf6 Parent=(classId=Overig&amp;amp;objectId={3A2F0DDB-8AED-403B-B1D4-D0AA5D0FFF2D}&amp;amp;objectStore={FE714938-E0C6-4C99-9E97-400807DA3732}) Index=2 PropertyName=Permissions IsNew=false) Connection=( Class=com.filenet.apiimpl.core.ConnectionImpl URI=jnp://ce.digijust.minvenj.nl:1099/FileNet/Engine Parameters={}) SuperClasses=[null] PendingActions=null]&quot; z_zaakonderwerp=&quot;W15 CXVI Intrekken Besluit code verzekeraars.&quot; z_gewenstdossier=&quot;Overig 2014&quot; z_behandelaarzaak=&quot;LKOMPIER&quot; id=&quot;{3A2F0DDB-8AED-403B-B1D4-D0AA5D0FFF2D}&quot; foldername=&quot;Zaak W15 CXVI Intrekken Besluit code verzekeraars. (493604)&quot; z_isgeadresseerd=&quot;false&quot; z_zaaktitel=&quot;Zaak W15 CXVI Intrekken Besluit code verzekeraars. (493604)&quot; dj_isafgeschermd=&quot;false&quot; containers=&quot; Class=com.filenet.apiimpl.core.SubSetImpl List=([]) Stale=false Paging=( Class=com.filenet.apiimpl.collection.DefaultPaging Connection=( Class=com.filenet.apiimpl.core.ConnectionImpl URI=jnp://ce.digijust.minvenj.nl:1099/FileNet/Engine Parameters={}) PageSize=null Continuation=null) Iterator=(null)&quot; inheritparentpermissions=&quot;true&quot; z_zaakkenmerk=&quot;493604&quot; lastmodifier=&quot;DBOB-Filenetservice&quot; this=&quot; Class=com.filenet.apiimpl.core.FolderImpl AccessAllowed=999415 RecursionLevel=0 UpdateSequenceNumber=88 ObjectAddress=(classId=Overig&amp;amp;objectId={3A2F0DDB-8AED-403B-B1D4-D0AA5D0FFF2D}&amp;amp;objectStore={FE714938-E0C6-4C99-9E97-400807DA3732}) Connection=( Class=com.filenet.apiimpl.core.ConnectionImpl URI=jnp://ce.digijust.minvenj.nl:1099/FileNet/Engine Parameters={}) SuperClasses=[Zaak,Folder] PendingActions=null&quot; z_zaakomschrijving=&quot;Intrekken Besluit code verzekeraars.&quot; z_startdatum=&quot;Fri Mar 07 13:29:38 CET 2014&quot; annotations=&quot; Class=com.filenet.apiimpl.core.SubSetImpl List=([]) Stale=false Paging=( Class=com.filenet.apiimpl.collection.DefaultPaging Connection=( Class=com.filenet.apiimpl.core.ConnectionImpl URI=jnp://ce.digijust.minvenj.nl:1099/FileNet/Engine Parameters={}) PageSize=null Continuation=null) Iterator=(null)&quot; auditedevents=&quot; Class=com.filenet.apiimpl.core.SubSetImpl List=([ Class=com.filenet.apiimpl.core.FileEventImpl AccessAllowed=995587 RecursionLevel=0 UpdateSequenceNumber=0 ObjectAddress=(classId=FileEvent&amp;amp;objectId={D59B9215-F209-4705-A8D1-6B86BFB3628A}&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90E388A4-C37C-4E55-BB16-EA237904D4F9}&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19FACC4B-0E34-406C-A064-148F90CC76DC}&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3C9DBF09-DAE4-49FB-979A-0FF310241E23}&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C35893D7-FB05-4809-B4B6-916820393DB5}&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C456BC2A-6388-454F-8D70-32AAEA4533AD}&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ABF7E6A8-D9B2-4CDD-B82C-63AA7770DF3F}&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F724A8A7-A42B-4A1A-9DC5-2AF2D70673CE}&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AA8BFB4A-16AB-434C-A5EF-5973089673DB}&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FCDCFB7F-FB0E-4EEC-A9DA-360DF674D352}&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563CAFA2-494E-4619-8666-FAB56DC54500}&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1764B607-E0C3-4EF2-88F8-C4BC0710396E}&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7FA7E425-50D1-4588-9E99-AA6784EC2A45}&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2B25330B-758A-4D26-B236-53D3FEE75AC3}&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5F9F7AB6-F34C-4C32-A181-9B0D4FFF3EED}&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5E9CC70F-2BA7-4F7A-9AB0-6E5FE0C4F5A2}&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62194F63-C8F6-4CE4-BBCB-1CA2DD25CCA5}&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75C94673-DF8F-4633-BA61-DE8957933F7F}&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126A23A6-506D-436F-9A47-CCF90964E6DD}&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97900E93-4AF7-4440-8061-E72DC47F9CC0}&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786DF5EC-2B35-44E4-B393-E779CE509CE9}&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926D0FF5-A3CE-4B0A-A17F-8D31858939B0}&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62516199-D051-4C7C-A5CE-D1003BB02126}&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3270EADB-4F37-40CD-AE54-39CEFF71D262}&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56018177-F588-4452-B3F7-3885263C7153}&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1EDF4F73-C3B8-40E8-9052-270044FC0E92}&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3BF774D3-2273-45C1-BF80-816D0016B43C}&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8EF1D3B3-19D9-48E1-9FC7-43F304BC5F75}&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82FFC1AB-151C-44CA-A3CF-79368A2412E5}&amp;amp;objectStore={FE714938-E0C6-4C99-9E97-400807DA3732}) Connection=( Class=com.filenet.apiimpl.core.ConnectionImpl URI=jnp://ce.digijust.minvenj.nl:1099/FileNet/Engine Parameters={}) SuperClasses=[null] PendingActions=null,  Class=com.filenet.apiimpl.core.UnfileEventImpl AccessAllowed=995587 RecursionLevel=0 UpdateSequenceNumber=0 ObjectAddress=(classId=UnfileEvent&amp;amp;objectId={2C42596E-A36D-4A13-9325-AB34226CCA34}&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3EA8EDBB-63E6-406F-BD83-694E59C733F1}&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E025035C-E102-415B-AC50-ED943BFDF650}&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6C428A07-5D79-41F5-A918-72FB41C5174D}&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8104A53D-69EB-4F78-95DF-6CBB0A771C59}&amp;amp;objectStore={FE714938-E0C6-4C99-9E97-400807DA3732}) Connection=( Class=com.filenet.apiimpl.core.ConnectionImpl URI=jnp://ce.digijust.minvenj.nl:1099/FileNet/Engine Parameters={}) SuperClasses=[null] PendingActions=null,  Class=com.filenet.apiimpl.core.FileEventImpl AccessAllowed=995587 RecursionLevel=0 UpdateSequenceNumber=0 ObjectAddress=(classId=FileEvent&amp;amp;objectId={B6FEBE97-6BC0-4F82-89E1-D005A28F469C}&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6A4ECEB0-3D66-406D-9815-2B7899F76E68}&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4224A904-76A0-4F34-BB89-96CAD99460A9}&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5812AF80-48F4-478B-802C-9284205FE1DB}&amp;amp;objectStore={FE714938-E0C6-4C99-9E97-400807DA3732}) Connection=( Class=com.filenet.apiimpl.core.ConnectionImpl URI=jnp://ce.digijust.minvenj.nl:1099/FileNet/Engine Parameters={}) SuperClasses=[null] PendingActions=null,  Class=com.filenet.apiimpl.core.UpdateEventImpl AccessAllowed=995587 RecursionLevel=0 UpdateSequenceNumber=0 ObjectAddress=(classId=UpdateEvent&amp;amp;objectId={E63FCDE1-E72C-4714-8AE9-4FC8F5FCEF13}&amp;amp;objectStore={FE714938-E0C6-4C99-9E97-400807DA3732}) Connection=( Class=com.filenet.apiimpl.core.ConnectionImpl URI=jnp://ce.digijust.minvenj.nl:1099/FileNet/Engine Parameters={}) SuperClasses=[null] PendingActions=null,  Class=com.filenet.apiimpl.core.CreationEventImpl AccessAllowed=995587 RecursionLevel=0 UpdateSequenceNumber=0 ObjectAddress=(classId=CreationEvent&amp;amp;objectId={DA56C6E0-7C84-4DB5-AEF3-6CDE998D2460}&amp;amp;objectStore={FE714938-E0C6-4C99-9E97-400807DA3732}) Connection=( Class=com.filenet.apiimpl.core.ConnectionImpl URI=jnp://ce.digijust.minvenj.nl:1099/FileNet/Engine Parameters={}) SuperClasses=[null] PendingActions=null]) Stale=false Paging=( Class=com.filenet.apiimpl.collection.DefaultPaging Connection=( Class=com.filenet.apiimpl.core.ConnectionImpl URI=jnp://ce.digijust.minvenj.nl:1099/FileNet/Engine Parameters={}) PageSize=null Continuation=null) Iterator=(null)&quot; z_zaakstatus=&quot;In behandeling&quot; owner=&quot;DBOB-GS-FN-ADMIN@ad.minjus.nl&quot; creator=&quot;MKAISIEP&quot; pathname=&quot;/Dossiers/Opstellen wijzigen Wet en regelgeving/Zaak W15 CXVI Intrekken Besluit code verzekeraars. (493604)&quot; name=&quot;Zaak W15 CXVI Intrekken Besluit code verzekeraars. (493604)&quot; classdescription=&quot; Class=com.filenet.apiimpl.core.ClassDescriptionImpl AccessAllowed=null RecursionLevel=0 UpdateSequenceNumber=null ObjectAddress=(classId=ClassDescription&amp;amp;objectId={C4CF2C33-9189-4059-A89B-83C391AEC0D5}&amp;amp;objectStore={FE714938-E0C6-4C99-9E97-400807DA3732}) Connection=( Class=com.filenet.apiimpl.core.ConnectionImpl URI=jnp://ce.digijust.minvenj.nl:1099/FileNet/Engine Parameters={}) SuperClasses=[null] PendingActions=null&quot; workflowsubscriptions=&quot; Class=com.filenet.apiimpl.core.SubSetImpl List=([]) Stale=false Paging=( Class=com.filenet.apiimpl.collection.DefaultPaging Connection=( Class=com.filenet.apiimpl.core.ConnectionImpl URI=jnp://ce.digijust.minvenj.nl:1099/FileNet/Engine Parameters={}) PageSize=null Continuation=null) Iterator=(null)&quot; containees=&quot; Class=com.filenet.apiimpl.core.SubSetImpl List=([ Class=com.filenet.apiimpl.core.DynamicReferentialContainmentRelationshipImpl AccessAllowed=999415 RecursionLevel=0 UpdateSequenceNumber=0 ObjectAddress=(classId=DynamicReferentialContainmentRelationship&amp;amp;objectId={6A997A49-C5AA-4591-9CBC-8D99DF683C40}&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B20AA622-6CBE-4147-B4F6-8F5F0BEFE9D5}&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0C7A4475-0658-474F-8846-D6BB8D43DEA2}&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2CD050BE-824D-4AB8-B2BF-897116227E38}&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DA7ED8EB-F8BD-429A-AF21-1C11F501932A}&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EADB0744-C1D8-4CAD-AE7E-ABF4CCE00EDB}&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D3BA7AC2-8DC8-4D42-8958-F47DF42FD0D5}&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9C69C7BF-D30B-402D-9227-CFD159D2EBF9}&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AE50BA2E-07D9-4861-B7E2-1C1CB7256CA3}&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A1226B8E-963E-47E8-9DE2-D84E6F5C2D91}&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5FBFA44E-2CFC-4399-A50D-687147F32026}&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F8A31D84-4B7E-4DC6-9522-3DD5F0F9B50A}&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EBB3D262-FF5F-4216-BCAC-A6B99BA43293}&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136AF45F-AE99-4B38-838C-62A80A6B097B}&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97403C22-509B-477E-8B47-DB8B1F92B412}&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FDA884D2-C322-40C7-954C-270FA5C5D9BD}&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3BD5F096-B616-45BE-A1F9-C99EAF47EB49}&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77F79EC3-8489-4064-9A5B-C27B6B7942CA}&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94CD23A9-9CD0-48CF-9F33-ACCBE3D56E68}&amp;amp;objectStore={FE714938-E0C6-4C99-9E97-400807DA3732}) Connection=( Class=com.filenet.apiimpl.core.ConnectionImpl URI=jnp://ce.digijust.minvenj.nl:1099/FileNet/Engine Parameters={}) SuperClasses=[null] PendingActions=null,  Class=com.filenet.apiimpl.core.DynamicReferentialContainmentRelationshipImpl AccessAllowed=999415 RecursionLevel=0 UpdateSequenceNumber=0 ObjectAddress=(classId=DynamicReferentialContainmentRelationship&amp;amp;objectId={AF270C98-D082-4E61-B4C5-2A877EF6627B}&amp;amp;objectStore={FE714938-E0C6-4C99-9E97-400807DA3732}) Connection=( Class=com.filenet.apiimpl.core.ConnectionImpl URI=jnp://ce.digijust.minvenj.nl:1099/FileNet/Engine Parameters={}) SuperClasses=[null] PendingActions=null]) Stale=false Paging=( Class=com.filenet.apiimpl.collection.DefaultPaging Connection=( Class=com.filenet.apiimpl.core.ConnectionImpl URI=jnp://ce.digijust.minvenj.nl:1099/FileNet/Engine Parameters={}) PageSize=null Continuation=null) Iterator=(null)&quot;/&gt;_x000d__x000a__x0009__x0009_&lt;/zaak&gt;&lt;digijust value=&quot;1&quot; formatted-value=&quot;1&quot;/&gt;&lt;documentsubtype formatted-value=&quot;Overige&quot; dms=&quot;C_Documentsubtype&quot;/&gt;&lt;documenttitel formatted-value=&quot;09 besluit - Intrekken besluit aanwijzing code verzekeraars&quot; value=&quot;09 besluit - Intrekken besluit aanwijzing code verzekeraars&quot; format-disabled=&quot;true&quot; dms=&quot;Documenttitle&quot;/&gt;&lt;heropend value=&quot;false&quot; dms=&quot;C_Heropend&quot;/&gt;&lt;vorm value=&quot;Digitaal&quot; dms=&quot;C_Vorm&quot;/&gt;&lt;ZaakLocatie value=&quot;/Dossiers/Opstellen wijzigen Wet en regelgeving/Zaak W15 CXVI Intrekken Besluit code verzekeraars. (493604)&quot; formatted-value=&quot;/Dossiers/Opstellen wijzigen Wet en regelgeving/Zaak W15 CXVI Intrekken Besluit code verzekeraars. (493604)&quot; dms=&quot;ZaakLocatie&quot;/&gt;&lt;zaakkenmerk value=&quot;493604&quot; formatted-value=&quot;493604&quot; dms=&quot;Z_Zaakkenmerk&quot;/&gt;&lt;zaaktitel value=&quot;Zaak W15 CXVI Intrekken Besluit code verzekeraars. (493604)&quot; formatted-value=&quot;Zaak W15 CXVI Intrekken Besluit code verzekeraars. (493604)&quot;/&gt;&lt;drager formatted-value=&quot;Document&quot; dms=&quot;C_Drager&quot;/&gt;&lt;documentclass value=&quot;Overige&quot; formatted-value=&quot;Overige&quot; dms=&quot;documentclass&quot;/&gt;&lt;onderdeel/&gt;&lt;digionderdeel dms=&quot;C_Documentorganisatieonderdeel&quot; value=&quot;DWJZ sector privaatrecht&quot; formatted-value=&quot;DWJZ sector privaatrecht&quot; format-disabled=&quot;true&quot;/&gt;&lt;documentdatum dms=&quot;C_Documentdatum&quot;/&gt;&lt;documentomschrijving dms=&quot;C_Documentomschrijving&quot;/&gt;&lt;adres dms=&quot;C_Adres&quot;/&gt;&lt;geadresseerde dms=&quot;C_Geadresseerde&quot;/&gt;&lt;land dms=&quot;C_Land&quot;/&gt;&lt;postcode dms=&quot;C_Postcode&quot;/&gt;&lt;woonplaats dms=&quot;C_Woonplaats&quot;/&gt;&lt;titel/&gt;&lt;onderwerp/&gt;&lt;contactpersoon/&gt;&lt;directoraat/&gt;&lt;docstatus value=&quot;Informeel concept&quot; formatted-value=&quot;Informeel concept&quot; dms=&quot;C_Documentversiestatus&quot;/&gt;&lt;documenttype value=&quot;Uitgaand&quot; formatted-value=&quot;Uitgaand&quot; dms=&quot;C_Documenttype&quot;/&gt;&lt;doctype value=&quot;Wij Willem Alexander&quot; formatted-value=&quot;Wij Willem Alexander&quot;/&gt;&lt;/wijwa&gt;&lt;/data&gt;_x000d__x000a_"/>
    <w:docVar w:name="clausule" w:val="clausule"/>
    <w:docVar w:name="DMS_DocumentID" w:val="539025"/>
  </w:docVars>
  <w:rsids>
    <w:rsidRoot w:val="00E06633"/>
    <w:rsid w:val="00202C78"/>
    <w:rsid w:val="0036018F"/>
    <w:rsid w:val="003C7F6B"/>
    <w:rsid w:val="004C23EA"/>
    <w:rsid w:val="00521ACB"/>
    <w:rsid w:val="006A7657"/>
    <w:rsid w:val="006B6035"/>
    <w:rsid w:val="006D722D"/>
    <w:rsid w:val="006F2BE3"/>
    <w:rsid w:val="0078052C"/>
    <w:rsid w:val="007D6C4A"/>
    <w:rsid w:val="00815123"/>
    <w:rsid w:val="008D59D8"/>
    <w:rsid w:val="00B340C2"/>
    <w:rsid w:val="00C945CB"/>
    <w:rsid w:val="00CC0669"/>
    <w:rsid w:val="00D97908"/>
    <w:rsid w:val="00DD5F8B"/>
    <w:rsid w:val="00E054C0"/>
    <w:rsid w:val="00E06633"/>
    <w:rsid w:val="00F36722"/>
    <w:rsid w:val="00F854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1" style="mso-position-horizontal-relative:page;mso-position-vertical-relative:page" strokecolor="fuchsia">
      <v:stroke color="fuchsi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broodtekst"/>
    <w:next w:val="Standaard"/>
    <w:qFormat/>
    <w:pPr>
      <w:keepNext/>
      <w:spacing w:before="240" w:after="60"/>
      <w:outlineLvl w:val="0"/>
    </w:pPr>
    <w:rPr>
      <w:rFonts w:cs="Arial"/>
      <w:b/>
      <w:bCs/>
      <w:kern w:val="32"/>
      <w:sz w:val="32"/>
      <w:szCs w:val="32"/>
    </w:rPr>
  </w:style>
  <w:style w:type="paragraph" w:styleId="Kop2">
    <w:name w:val="heading 2"/>
    <w:basedOn w:val="broodtekst"/>
    <w:next w:val="Standaard"/>
    <w:qFormat/>
    <w:pPr>
      <w:keepNext/>
      <w:spacing w:before="240" w:after="60"/>
      <w:outlineLvl w:val="1"/>
    </w:pPr>
    <w:rPr>
      <w:rFonts w:cs="Arial"/>
      <w:b/>
      <w:bCs/>
      <w:i/>
      <w:iCs/>
      <w:sz w:val="28"/>
      <w:szCs w:val="28"/>
    </w:rPr>
  </w:style>
  <w:style w:type="paragraph" w:styleId="Kop3">
    <w:name w:val="heading 3"/>
    <w:basedOn w:val="broodtekst"/>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pPr>
      <w:tabs>
        <w:tab w:val="center" w:pos="4536"/>
        <w:tab w:val="right" w:pos="9072"/>
      </w:tabs>
    </w:pPr>
  </w:style>
  <w:style w:type="paragraph" w:styleId="Voettekst">
    <w:name w:val="footer"/>
    <w:basedOn w:val="broodtekst"/>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14"/>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24"/>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25"/>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27"/>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2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2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2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semiHidden/>
    <w:rPr>
      <w:sz w:val="16"/>
      <w:szCs w:val="20"/>
    </w:rPr>
  </w:style>
  <w:style w:type="character" w:styleId="Voetnootmarkering">
    <w:name w:val="footnote reference"/>
    <w:basedOn w:val="Standaardalinea-lettertype"/>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broodtekst"/>
    <w:next w:val="Standaard"/>
    <w:qFormat/>
    <w:pPr>
      <w:keepNext/>
      <w:spacing w:before="240" w:after="60"/>
      <w:outlineLvl w:val="0"/>
    </w:pPr>
    <w:rPr>
      <w:rFonts w:cs="Arial"/>
      <w:b/>
      <w:bCs/>
      <w:kern w:val="32"/>
      <w:sz w:val="32"/>
      <w:szCs w:val="32"/>
    </w:rPr>
  </w:style>
  <w:style w:type="paragraph" w:styleId="Kop2">
    <w:name w:val="heading 2"/>
    <w:basedOn w:val="broodtekst"/>
    <w:next w:val="Standaard"/>
    <w:qFormat/>
    <w:pPr>
      <w:keepNext/>
      <w:spacing w:before="240" w:after="60"/>
      <w:outlineLvl w:val="1"/>
    </w:pPr>
    <w:rPr>
      <w:rFonts w:cs="Arial"/>
      <w:b/>
      <w:bCs/>
      <w:i/>
      <w:iCs/>
      <w:sz w:val="28"/>
      <w:szCs w:val="28"/>
    </w:rPr>
  </w:style>
  <w:style w:type="paragraph" w:styleId="Kop3">
    <w:name w:val="heading 3"/>
    <w:basedOn w:val="broodtekst"/>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pPr>
      <w:tabs>
        <w:tab w:val="center" w:pos="4536"/>
        <w:tab w:val="right" w:pos="9072"/>
      </w:tabs>
    </w:pPr>
  </w:style>
  <w:style w:type="paragraph" w:styleId="Voettekst">
    <w:name w:val="footer"/>
    <w:basedOn w:val="broodtekst"/>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14"/>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24"/>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25"/>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27"/>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2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2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2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semiHidden/>
    <w:rPr>
      <w:sz w:val="16"/>
      <w:szCs w:val="20"/>
    </w:rPr>
  </w:style>
  <w:style w:type="character" w:styleId="Voetnootmarkering">
    <w:name w:val="footnote reference"/>
    <w:basedOn w:val="Standaardalinea-lettertyp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26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ibert\AppData\Roaming\B-ware\DocSys.Web\profiles\minjus\client\folders\wij_willem-alexand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wij_willem-alexander</Template>
  <TotalTime>1</TotalTime>
  <Pages>4</Pages>
  <Words>1035</Words>
  <Characters>5590</Characters>
  <Application>Microsoft Office Word</Application>
  <DocSecurity>0</DocSecurity>
  <Lines>46</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Veiligheid en Justitie</Company>
  <LinksUpToDate>false</LinksUpToDate>
  <CharactersWithSpaces>6612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Kompier L.D.V.M. mw. mr. - BD/DWJZ/PR</dc:creator>
  <cp:lastModifiedBy>Jap Tjoen San, mw.</cp:lastModifiedBy>
  <cp:revision>3</cp:revision>
  <cp:lastPrinted>2014-07-14T11:35:00Z</cp:lastPrinted>
  <dcterms:created xsi:type="dcterms:W3CDTF">2014-07-15T11:52:00Z</dcterms:created>
  <dcterms:modified xsi:type="dcterms:W3CDTF">2014-07-15T11:53:00Z</dcterms:modified>
  <cp:category>Wij Willem Alexander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doc">
    <vt:lpwstr>companydoc</vt:lpwstr>
  </property>
  <property fmtid="{D5CDD505-2E9C-101B-9397-08002B2CF9AE}" pid="3" name="LogoDenyAt_logogroot">
    <vt:lpwstr>2-</vt:lpwstr>
  </property>
  <property fmtid="{D5CDD505-2E9C-101B-9397-08002B2CF9AE}" pid="4" name="LogoDenyAt_logoklein">
    <vt:lpwstr>0-</vt:lpwstr>
  </property>
  <property fmtid="{D5CDD505-2E9C-101B-9397-08002B2CF9AE}" pid="5" name="taal">
    <vt:lpwstr>taal</vt:lpwstr>
  </property>
  <property fmtid="{D5CDD505-2E9C-101B-9397-08002B2CF9AE}" pid="6" name="savename">
    <vt:lpwstr>savename</vt:lpwstr>
  </property>
  <property fmtid="{D5CDD505-2E9C-101B-9397-08002B2CF9AE}" pid="7" name="afdelingraised">
    <vt:lpwstr> </vt:lpwstr>
  </property>
  <property fmtid="{D5CDD505-2E9C-101B-9397-08002B2CF9AE}" pid="8" name="onskenmerk">
    <vt:lpwstr>onskenmerk</vt:lpwstr>
  </property>
</Properties>
</file>