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74A" w:rsidRPr="004D2D4E" w:rsidRDefault="00A3174A" w:rsidP="00A3174A">
      <w:pPr>
        <w:rPr>
          <w:rFonts w:ascii="Univers" w:hAnsi="Univers"/>
          <w:b/>
          <w:sz w:val="24"/>
          <w:szCs w:val="24"/>
        </w:rPr>
      </w:pPr>
      <w:r w:rsidRPr="004D2D4E">
        <w:rPr>
          <w:rFonts w:ascii="Univers" w:hAnsi="Univers"/>
          <w:b/>
          <w:sz w:val="24"/>
          <w:szCs w:val="24"/>
        </w:rPr>
        <w:t xml:space="preserve">Herstel van wetstechnische gebreken en leemten </w:t>
      </w:r>
      <w:proofErr w:type="gramStart"/>
      <w:r w:rsidRPr="004D2D4E">
        <w:rPr>
          <w:rFonts w:ascii="Univers" w:hAnsi="Univers"/>
          <w:b/>
          <w:sz w:val="24"/>
          <w:szCs w:val="24"/>
        </w:rPr>
        <w:t>alsmede</w:t>
      </w:r>
      <w:proofErr w:type="gramEnd"/>
      <w:r w:rsidRPr="004D2D4E">
        <w:rPr>
          <w:rFonts w:ascii="Univers" w:hAnsi="Univers"/>
          <w:b/>
          <w:sz w:val="24"/>
          <w:szCs w:val="24"/>
        </w:rPr>
        <w:t xml:space="preserve"> aanbrenging van andere wijzigingen van ondergeschikte aard in diverse wetsbepalingen op het terrein van het Ministerie van Binnenlandse Zaken en Koninkrijksrelaties (Reparatiewet BZK 2014) </w:t>
      </w:r>
    </w:p>
    <w:p w:rsidR="00A3174A" w:rsidRPr="004D2D4E" w:rsidRDefault="00A3174A" w:rsidP="00A3174A">
      <w:pPr>
        <w:rPr>
          <w:rFonts w:ascii="Univers" w:hAnsi="Univers"/>
          <w:b/>
        </w:rPr>
      </w:pPr>
    </w:p>
    <w:p w:rsidR="00A3174A" w:rsidRPr="004D2D4E" w:rsidRDefault="00A3174A" w:rsidP="00A3174A">
      <w:pPr>
        <w:rPr>
          <w:rFonts w:ascii="Univers" w:hAnsi="Univers"/>
          <w:b/>
        </w:rPr>
      </w:pPr>
    </w:p>
    <w:p w:rsidR="00A3174A" w:rsidRPr="004D2D4E" w:rsidRDefault="00A3174A" w:rsidP="00A3174A">
      <w:pPr>
        <w:rPr>
          <w:rFonts w:ascii="Univers" w:hAnsi="Univers"/>
          <w:b/>
        </w:rPr>
      </w:pPr>
      <w:r w:rsidRPr="004D2D4E">
        <w:rPr>
          <w:rFonts w:ascii="Univers" w:hAnsi="Univers"/>
          <w:b/>
        </w:rPr>
        <w:t>VOORSTEL VAN WET</w:t>
      </w:r>
    </w:p>
    <w:p w:rsidR="00A3174A" w:rsidRPr="004D2D4E" w:rsidRDefault="00A3174A" w:rsidP="00A3174A">
      <w:pPr>
        <w:rPr>
          <w:rFonts w:ascii="Univers" w:hAnsi="Univers"/>
          <w:b/>
        </w:rPr>
      </w:pPr>
    </w:p>
    <w:p w:rsidR="00A3174A" w:rsidRPr="004D2D4E" w:rsidRDefault="00A3174A" w:rsidP="00A3174A">
      <w:pPr>
        <w:rPr>
          <w:rFonts w:ascii="Univers" w:hAnsi="Univers"/>
          <w:b/>
        </w:rPr>
      </w:pPr>
    </w:p>
    <w:p w:rsidR="00A3174A" w:rsidRPr="004D2D4E" w:rsidRDefault="00A3174A" w:rsidP="00A3174A">
      <w:pPr>
        <w:rPr>
          <w:rFonts w:ascii="Univers" w:hAnsi="Univers"/>
          <w:b/>
        </w:rPr>
      </w:pPr>
      <w:r w:rsidRPr="004D2D4E">
        <w:rPr>
          <w:rFonts w:ascii="Univers" w:hAnsi="Univers"/>
          <w:b/>
        </w:rPr>
        <w:t>Wij Willem-Alexander, bij de gratie Gods, Koning der Nederlanden, Prins van Oranje-Nassau, enz. enz. enz.</w:t>
      </w:r>
    </w:p>
    <w:p w:rsidR="00A3174A" w:rsidRPr="004D2D4E" w:rsidRDefault="00A3174A" w:rsidP="00A3174A">
      <w:pPr>
        <w:rPr>
          <w:rFonts w:ascii="Univers" w:hAnsi="Univers"/>
          <w:b/>
        </w:rPr>
      </w:pPr>
    </w:p>
    <w:p w:rsidR="00A3174A" w:rsidRPr="004D2D4E" w:rsidRDefault="00A3174A" w:rsidP="00A3174A">
      <w:pPr>
        <w:rPr>
          <w:rFonts w:ascii="Univers" w:hAnsi="Univers"/>
        </w:rPr>
      </w:pPr>
      <w:r w:rsidRPr="004D2D4E">
        <w:rPr>
          <w:rFonts w:ascii="Univers" w:hAnsi="Univers"/>
        </w:rPr>
        <w:t xml:space="preserve">Allen, die deze zullen zien of horen lezen, saluut! </w:t>
      </w:r>
      <w:proofErr w:type="gramStart"/>
      <w:r w:rsidRPr="004D2D4E">
        <w:rPr>
          <w:rFonts w:ascii="Univers" w:hAnsi="Univers"/>
        </w:rPr>
        <w:t>doen</w:t>
      </w:r>
      <w:proofErr w:type="gramEnd"/>
      <w:r w:rsidRPr="004D2D4E">
        <w:rPr>
          <w:rFonts w:ascii="Univers" w:hAnsi="Univers"/>
        </w:rPr>
        <w:t xml:space="preserve"> te weten:</w:t>
      </w:r>
    </w:p>
    <w:p w:rsidR="00A3174A" w:rsidRPr="004D2D4E" w:rsidRDefault="00A3174A" w:rsidP="00A3174A">
      <w:pPr>
        <w:rPr>
          <w:rFonts w:ascii="Univers" w:hAnsi="Univers"/>
        </w:rPr>
      </w:pPr>
      <w:proofErr w:type="gramStart"/>
      <w:r w:rsidRPr="004D2D4E">
        <w:rPr>
          <w:rFonts w:ascii="Univers" w:hAnsi="Univers"/>
        </w:rPr>
        <w:t>Alzo</w:t>
      </w:r>
      <w:proofErr w:type="gramEnd"/>
      <w:r w:rsidRPr="004D2D4E">
        <w:rPr>
          <w:rFonts w:ascii="Univers" w:hAnsi="Univers"/>
        </w:rPr>
        <w:t xml:space="preserve"> Wij in overweging genomen hebben, dat het wenselijk is in een aantal wettelijke bepalingen op het terrein van het Ministerie van Binnenlandse Zaken en Koninkrijksrelaties enkele wetstechnische gebreken te herstellen alsmede daarin andere wijzigingen van ondergeschikte aard aan te brengen; </w:t>
      </w:r>
    </w:p>
    <w:p w:rsidR="00A3174A" w:rsidRPr="004D2D4E" w:rsidRDefault="00A3174A" w:rsidP="00A3174A">
      <w:pPr>
        <w:rPr>
          <w:rFonts w:ascii="Univers" w:hAnsi="Univers"/>
          <w:b/>
        </w:rPr>
      </w:pPr>
      <w:r w:rsidRPr="004D2D4E">
        <w:rPr>
          <w:rFonts w:ascii="Univers" w:hAnsi="Univers"/>
        </w:rPr>
        <w:t xml:space="preserve">Zo is het, dat Wij, de Afdeling advisering van de Raad van State gehoord, en met gemeen overleg der Staten-Generaal, hebben goedgevonden en verstaan, </w:t>
      </w:r>
      <w:proofErr w:type="gramStart"/>
      <w:r w:rsidRPr="004D2D4E">
        <w:rPr>
          <w:rFonts w:ascii="Univers" w:hAnsi="Univers"/>
        </w:rPr>
        <w:t>gelijk</w:t>
      </w:r>
      <w:proofErr w:type="gramEnd"/>
      <w:r w:rsidRPr="004D2D4E">
        <w:rPr>
          <w:rFonts w:ascii="Univers" w:hAnsi="Univers"/>
        </w:rPr>
        <w:t xml:space="preserve"> Wij goedvinden en verstaan bij deze:</w:t>
      </w:r>
    </w:p>
    <w:p w:rsidR="00A3174A" w:rsidRPr="004D2D4E" w:rsidRDefault="00A3174A" w:rsidP="00A3174A">
      <w:pPr>
        <w:rPr>
          <w:rFonts w:ascii="Univers" w:hAnsi="Univers"/>
          <w:b/>
        </w:rPr>
      </w:pPr>
    </w:p>
    <w:p w:rsidR="00AD7F43" w:rsidRPr="004D2D4E" w:rsidRDefault="00AD7F43" w:rsidP="00A3174A">
      <w:pPr>
        <w:rPr>
          <w:rFonts w:ascii="Univers" w:hAnsi="Univers"/>
          <w:b/>
        </w:rPr>
      </w:pPr>
      <w:r w:rsidRPr="004D2D4E">
        <w:rPr>
          <w:rFonts w:ascii="Univers" w:hAnsi="Univers"/>
          <w:b/>
        </w:rPr>
        <w:t>Artikel I Algemene wet bestuursrecht</w:t>
      </w:r>
    </w:p>
    <w:p w:rsidR="00AD7F43" w:rsidRPr="004D2D4E" w:rsidRDefault="00AD7F43" w:rsidP="00AD7F43">
      <w:pPr>
        <w:rPr>
          <w:rFonts w:ascii="Univers" w:hAnsi="Univers"/>
          <w:b/>
        </w:rPr>
      </w:pPr>
    </w:p>
    <w:p w:rsidR="00AD7F43" w:rsidRPr="004D2D4E" w:rsidRDefault="00AD7F43" w:rsidP="00AD7F43">
      <w:pPr>
        <w:rPr>
          <w:rFonts w:ascii="Univers" w:hAnsi="Univers"/>
        </w:rPr>
      </w:pPr>
      <w:r w:rsidRPr="004D2D4E">
        <w:rPr>
          <w:rFonts w:ascii="Univers" w:hAnsi="Univers"/>
        </w:rPr>
        <w:t>In artikel 1 van bijlage 2 bij de Algemene wet bestuursrecht wordt in de zinsnede met betrekking tot de Leegstandwet in onderdeel b “zesde lid” vervangen door: negende lid.</w:t>
      </w:r>
    </w:p>
    <w:p w:rsidR="00AD7F43" w:rsidRPr="004D2D4E" w:rsidRDefault="00AD7F43" w:rsidP="00AD7F43">
      <w:pPr>
        <w:rPr>
          <w:rFonts w:ascii="Univers" w:hAnsi="Univers"/>
        </w:rPr>
      </w:pPr>
    </w:p>
    <w:p w:rsidR="00AD7F43" w:rsidRPr="004D2D4E" w:rsidRDefault="00AD7F43" w:rsidP="00AD7F43">
      <w:pPr>
        <w:rPr>
          <w:rFonts w:ascii="Univers" w:hAnsi="Univers"/>
          <w:b/>
        </w:rPr>
      </w:pPr>
      <w:r w:rsidRPr="004D2D4E">
        <w:rPr>
          <w:rFonts w:ascii="Univers" w:hAnsi="Univers"/>
          <w:b/>
        </w:rPr>
        <w:t>Artikel II Algemene wet gelijke behandeling</w:t>
      </w:r>
    </w:p>
    <w:p w:rsidR="00AD7F43" w:rsidRPr="004D2D4E" w:rsidRDefault="00AD7F43" w:rsidP="00AD7F43">
      <w:pPr>
        <w:rPr>
          <w:rFonts w:ascii="Univers" w:hAnsi="Univers"/>
          <w:b/>
        </w:rPr>
      </w:pPr>
    </w:p>
    <w:p w:rsidR="00AD7F43" w:rsidRPr="004D2D4E" w:rsidRDefault="00822AFD" w:rsidP="00AD7F43">
      <w:pPr>
        <w:rPr>
          <w:rFonts w:ascii="Univers" w:hAnsi="Univers"/>
        </w:rPr>
      </w:pPr>
      <w:r w:rsidRPr="004D2D4E">
        <w:rPr>
          <w:rFonts w:ascii="Univers" w:hAnsi="Univers"/>
        </w:rPr>
        <w:t xml:space="preserve">In artikel 8 van de Algemene wet gelijke behandeling wordt “strijd met </w:t>
      </w:r>
      <w:hyperlink r:id="rId9" w:anchor="Hoofdstuk1_i3_Artikel5" w:history="1">
        <w:r w:rsidRPr="004D2D4E">
          <w:rPr>
            <w:rStyle w:val="Hyperlink"/>
            <w:rFonts w:ascii="Univers" w:hAnsi="Univers"/>
            <w:color w:val="auto"/>
            <w:u w:val="none"/>
          </w:rPr>
          <w:t>artikel 5</w:t>
        </w:r>
      </w:hyperlink>
      <w:r w:rsidRPr="004D2D4E">
        <w:rPr>
          <w:rFonts w:ascii="Univers" w:hAnsi="Univers"/>
        </w:rPr>
        <w:t xml:space="preserve">, wegens” vervangen door: strijd met </w:t>
      </w:r>
      <w:hyperlink r:id="rId10" w:anchor="Hoofdstuk1_i3_Artikel5" w:history="1">
        <w:r w:rsidRPr="004D2D4E">
          <w:rPr>
            <w:rStyle w:val="Hyperlink"/>
            <w:rFonts w:ascii="Univers" w:hAnsi="Univers"/>
            <w:color w:val="auto"/>
            <w:u w:val="none"/>
          </w:rPr>
          <w:t>artikel 5</w:t>
        </w:r>
      </w:hyperlink>
      <w:r w:rsidRPr="004D2D4E">
        <w:rPr>
          <w:rFonts w:ascii="Univers" w:hAnsi="Univers"/>
        </w:rPr>
        <w:t xml:space="preserve"> of wegens.</w:t>
      </w:r>
    </w:p>
    <w:p w:rsidR="00AD7F43" w:rsidRPr="004D2D4E" w:rsidRDefault="00AD7F43" w:rsidP="00AD7F43">
      <w:pPr>
        <w:rPr>
          <w:rFonts w:ascii="Univers" w:hAnsi="Univers"/>
          <w:b/>
        </w:rPr>
      </w:pPr>
    </w:p>
    <w:p w:rsidR="00912A4D" w:rsidRPr="004D2D4E" w:rsidRDefault="00912A4D" w:rsidP="00912A4D">
      <w:pPr>
        <w:rPr>
          <w:rFonts w:ascii="Univers" w:hAnsi="Univers"/>
          <w:b/>
        </w:rPr>
      </w:pPr>
      <w:r w:rsidRPr="004D2D4E">
        <w:rPr>
          <w:rFonts w:ascii="Univers" w:hAnsi="Univers"/>
          <w:b/>
        </w:rPr>
        <w:t>Artikel III Boek 7 Burgerlijk Wetboek</w:t>
      </w:r>
    </w:p>
    <w:p w:rsidR="00912A4D" w:rsidRPr="004D2D4E" w:rsidRDefault="00912A4D" w:rsidP="00912A4D">
      <w:pPr>
        <w:rPr>
          <w:rFonts w:ascii="Univers" w:hAnsi="Univers"/>
        </w:rPr>
      </w:pPr>
    </w:p>
    <w:p w:rsidR="00912A4D" w:rsidRPr="004D2D4E" w:rsidRDefault="00912A4D" w:rsidP="00912A4D">
      <w:pPr>
        <w:rPr>
          <w:rFonts w:ascii="Univers" w:hAnsi="Univers"/>
        </w:rPr>
      </w:pPr>
      <w:r w:rsidRPr="004D2D4E">
        <w:rPr>
          <w:rFonts w:ascii="Univers" w:hAnsi="Univers"/>
        </w:rPr>
        <w:t xml:space="preserve">Artikel 253 </w:t>
      </w:r>
      <w:r w:rsidR="003968CC" w:rsidRPr="004D2D4E">
        <w:rPr>
          <w:rFonts w:ascii="Univers" w:hAnsi="Univers"/>
        </w:rPr>
        <w:t xml:space="preserve">van Boek 7 </w:t>
      </w:r>
      <w:r w:rsidRPr="004D2D4E">
        <w:rPr>
          <w:rFonts w:ascii="Univers" w:hAnsi="Univers"/>
        </w:rPr>
        <w:t>van het Burgerlijk Wetboek wordt als volgt gewijzigd:</w:t>
      </w:r>
    </w:p>
    <w:p w:rsidR="00912A4D" w:rsidRPr="004D2D4E" w:rsidRDefault="00912A4D" w:rsidP="00912A4D">
      <w:pPr>
        <w:rPr>
          <w:rFonts w:ascii="Univers" w:hAnsi="Univers"/>
        </w:rPr>
      </w:pPr>
    </w:p>
    <w:p w:rsidR="00912A4D" w:rsidRPr="004D2D4E" w:rsidRDefault="00912A4D" w:rsidP="00912A4D">
      <w:pPr>
        <w:pStyle w:val="Lijstalinea"/>
        <w:numPr>
          <w:ilvl w:val="0"/>
          <w:numId w:val="1"/>
        </w:numPr>
        <w:rPr>
          <w:rFonts w:ascii="Univers" w:hAnsi="Univers"/>
        </w:rPr>
      </w:pPr>
      <w:r w:rsidRPr="004D2D4E">
        <w:rPr>
          <w:rFonts w:ascii="Univers" w:hAnsi="Univers"/>
        </w:rPr>
        <w:t xml:space="preserve">Het eerste lid wordt als volgt gewijzigd: </w:t>
      </w:r>
    </w:p>
    <w:p w:rsidR="00912A4D" w:rsidRPr="004D2D4E" w:rsidRDefault="00912A4D" w:rsidP="00912A4D">
      <w:pPr>
        <w:pStyle w:val="Lijstalinea"/>
        <w:numPr>
          <w:ilvl w:val="0"/>
          <w:numId w:val="2"/>
        </w:numPr>
        <w:rPr>
          <w:rFonts w:ascii="Univers" w:hAnsi="Univers"/>
        </w:rPr>
      </w:pPr>
      <w:r w:rsidRPr="004D2D4E">
        <w:rPr>
          <w:rFonts w:ascii="Univers" w:hAnsi="Univers"/>
        </w:rPr>
        <w:t>In de tweede volzin wordt na ‘huishoudinkomen’ ingevoegd: over het peiljaar.</w:t>
      </w:r>
    </w:p>
    <w:p w:rsidR="00912A4D" w:rsidRPr="004D2D4E" w:rsidRDefault="00912A4D" w:rsidP="00912A4D">
      <w:pPr>
        <w:pStyle w:val="Lijstalinea"/>
        <w:numPr>
          <w:ilvl w:val="0"/>
          <w:numId w:val="2"/>
        </w:numPr>
        <w:rPr>
          <w:rFonts w:ascii="Univers" w:hAnsi="Univers"/>
        </w:rPr>
      </w:pPr>
      <w:r w:rsidRPr="004D2D4E">
        <w:rPr>
          <w:rFonts w:ascii="Univers" w:hAnsi="Univers"/>
        </w:rPr>
        <w:t xml:space="preserve">De derde volzin komt te luiden: De tweede verklaring wordt door de verhuurder bij een verzoek als bedoeld in de eerste volzin </w:t>
      </w:r>
      <w:proofErr w:type="gramStart"/>
      <w:r w:rsidRPr="004D2D4E">
        <w:rPr>
          <w:rFonts w:ascii="Univers" w:hAnsi="Univers"/>
        </w:rPr>
        <w:t xml:space="preserve">overgelegd.  </w:t>
      </w:r>
      <w:proofErr w:type="gramEnd"/>
    </w:p>
    <w:p w:rsidR="00912A4D" w:rsidRPr="004D2D4E" w:rsidRDefault="00EE1A3E" w:rsidP="00912A4D">
      <w:pPr>
        <w:pStyle w:val="Lijstalinea"/>
        <w:numPr>
          <w:ilvl w:val="0"/>
          <w:numId w:val="2"/>
        </w:numPr>
        <w:rPr>
          <w:rFonts w:ascii="Univers" w:hAnsi="Univers"/>
        </w:rPr>
      </w:pPr>
      <w:r w:rsidRPr="004D2D4E">
        <w:rPr>
          <w:rFonts w:ascii="Univers" w:hAnsi="Univers"/>
        </w:rPr>
        <w:t>N</w:t>
      </w:r>
      <w:r w:rsidR="00912A4D" w:rsidRPr="004D2D4E">
        <w:rPr>
          <w:rFonts w:ascii="Univers" w:hAnsi="Univers"/>
        </w:rPr>
        <w:t xml:space="preserve">a de derde volzin </w:t>
      </w:r>
      <w:r w:rsidRPr="004D2D4E">
        <w:rPr>
          <w:rFonts w:ascii="Univers" w:hAnsi="Univers"/>
        </w:rPr>
        <w:t xml:space="preserve">worden </w:t>
      </w:r>
      <w:r w:rsidR="00912A4D" w:rsidRPr="004D2D4E">
        <w:rPr>
          <w:rFonts w:ascii="Univers" w:hAnsi="Univers"/>
        </w:rPr>
        <w:t>twee volzinnen toegevoegd, luidende: Indien de verhuurder een voorstel als bedoeld in artikel 252a lid 1 heeft gedaan en de huurder zich beroept op een van de gevallen, genoemd in artikel 252a lid 6, verstrekt de huurder, indien het deel uitmaken van een groep, bedoeld in onderdeel a van laatstgenoemd artikellid, of het huishoudinkomen voorwerp van geschil is, bij de verklaring, bedoeld in de eerste volzin, gegevens met betrekking tot dat deel uitmaken of dat huishoudinkomen. Bij regeling van Onze Minister wordt bepaald welke gegevens de huurder verstrekt.</w:t>
      </w:r>
    </w:p>
    <w:p w:rsidR="00650D1E" w:rsidRPr="004D2D4E" w:rsidRDefault="00912A4D" w:rsidP="001144F2">
      <w:pPr>
        <w:pStyle w:val="Lijstalinea"/>
        <w:numPr>
          <w:ilvl w:val="0"/>
          <w:numId w:val="1"/>
        </w:numPr>
        <w:rPr>
          <w:rFonts w:ascii="Univers" w:hAnsi="Univers"/>
        </w:rPr>
      </w:pPr>
      <w:r w:rsidRPr="004D2D4E">
        <w:rPr>
          <w:rFonts w:ascii="Univers" w:hAnsi="Univers"/>
        </w:rPr>
        <w:t xml:space="preserve">In het tweede lid komen de tweede en de derde volzin te luiden: De huurder legt bij dit verzoek een afschrift van het voorstel en van dat schrijven en, indien de verhuurder een voorstel als bedoeld in artikel 252a lid 1 heeft gedaan en het deel uitmaken van een groep, bedoeld in artikel 252a lid 6 onderdeel a, of het </w:t>
      </w:r>
      <w:r w:rsidRPr="004D2D4E">
        <w:rPr>
          <w:rFonts w:ascii="Univers" w:hAnsi="Univers"/>
        </w:rPr>
        <w:lastRenderedPageBreak/>
        <w:t>huishoudinkomen voorwerp van geschil is, gegevens met betrekking tot dat deel uitmaken of dat huishoudinkomen over. Lid 1 vijfde volzin is van overeenkomstige toepassing.</w:t>
      </w:r>
    </w:p>
    <w:p w:rsidR="00AD7F43" w:rsidRPr="004D2D4E" w:rsidRDefault="00AD7F43" w:rsidP="00AD7F43">
      <w:pPr>
        <w:rPr>
          <w:rFonts w:ascii="Univers" w:hAnsi="Univers"/>
        </w:rPr>
      </w:pPr>
    </w:p>
    <w:p w:rsidR="001E0266" w:rsidRPr="004D2D4E" w:rsidRDefault="001E0266" w:rsidP="00AD7F43">
      <w:pPr>
        <w:rPr>
          <w:rFonts w:ascii="Univers" w:hAnsi="Univers"/>
          <w:b/>
        </w:rPr>
      </w:pPr>
      <w:r w:rsidRPr="004D2D4E">
        <w:rPr>
          <w:rFonts w:ascii="Univers" w:hAnsi="Univers"/>
          <w:b/>
        </w:rPr>
        <w:t>Artikel IV Gemeentewet</w:t>
      </w:r>
    </w:p>
    <w:p w:rsidR="001E0266" w:rsidRPr="004D2D4E" w:rsidRDefault="001E0266" w:rsidP="00AD7F43">
      <w:pPr>
        <w:rPr>
          <w:rFonts w:ascii="Univers" w:hAnsi="Univers"/>
          <w:b/>
        </w:rPr>
      </w:pPr>
    </w:p>
    <w:p w:rsidR="001E0266" w:rsidRPr="004D2D4E" w:rsidRDefault="001E0266" w:rsidP="001E0266">
      <w:pPr>
        <w:rPr>
          <w:rFonts w:ascii="Univers" w:hAnsi="Univers"/>
        </w:rPr>
      </w:pPr>
      <w:r w:rsidRPr="004D2D4E">
        <w:rPr>
          <w:rFonts w:ascii="Univers" w:hAnsi="Univers"/>
        </w:rPr>
        <w:t>In artikel 81oa, derde lid, van de Gemeentewet wordt “onder k en q” vervangen door: onder k en o.</w:t>
      </w:r>
    </w:p>
    <w:p w:rsidR="001E0266" w:rsidRPr="004D2D4E" w:rsidRDefault="001E0266" w:rsidP="00AD7F43">
      <w:pPr>
        <w:rPr>
          <w:rFonts w:ascii="Univers" w:hAnsi="Univers"/>
        </w:rPr>
      </w:pPr>
    </w:p>
    <w:p w:rsidR="00A643A0" w:rsidRPr="004D2D4E" w:rsidRDefault="001E0266" w:rsidP="00AD7F43">
      <w:pPr>
        <w:rPr>
          <w:rFonts w:ascii="Univers" w:hAnsi="Univers"/>
          <w:b/>
        </w:rPr>
      </w:pPr>
      <w:r w:rsidRPr="004D2D4E">
        <w:rPr>
          <w:rFonts w:ascii="Univers" w:hAnsi="Univers"/>
          <w:b/>
        </w:rPr>
        <w:t xml:space="preserve">Artikel </w:t>
      </w:r>
      <w:r w:rsidR="00A643A0" w:rsidRPr="004D2D4E">
        <w:rPr>
          <w:rFonts w:ascii="Univers" w:hAnsi="Univers"/>
          <w:b/>
        </w:rPr>
        <w:t>V Invoeringswet ruimtelijke ordening</w:t>
      </w:r>
    </w:p>
    <w:p w:rsidR="00A643A0" w:rsidRPr="004D2D4E" w:rsidRDefault="00A643A0" w:rsidP="00AD7F43">
      <w:pPr>
        <w:rPr>
          <w:rFonts w:ascii="Univers" w:hAnsi="Univers"/>
          <w:b/>
        </w:rPr>
      </w:pPr>
    </w:p>
    <w:p w:rsidR="00A643A0" w:rsidRPr="004D2D4E" w:rsidRDefault="00A643A0" w:rsidP="00A643A0">
      <w:pPr>
        <w:rPr>
          <w:rFonts w:ascii="Univers" w:hAnsi="Univers"/>
        </w:rPr>
      </w:pPr>
      <w:r w:rsidRPr="004D2D4E">
        <w:rPr>
          <w:rFonts w:ascii="Univers" w:hAnsi="Univers"/>
        </w:rPr>
        <w:t>Artikel 8.17, onderdeel B, van de Invoeringswet Wet ruimtelijke ordening vervalt.</w:t>
      </w:r>
    </w:p>
    <w:p w:rsidR="00A643A0" w:rsidRPr="004D2D4E" w:rsidRDefault="00A643A0" w:rsidP="00AD7F43">
      <w:pPr>
        <w:rPr>
          <w:rFonts w:ascii="Univers" w:hAnsi="Univers"/>
          <w:b/>
        </w:rPr>
      </w:pPr>
    </w:p>
    <w:p w:rsidR="00AD7F43" w:rsidRPr="004D2D4E" w:rsidRDefault="00A643A0" w:rsidP="00AD7F43">
      <w:pPr>
        <w:rPr>
          <w:rFonts w:ascii="Univers" w:hAnsi="Univers"/>
          <w:b/>
        </w:rPr>
      </w:pPr>
      <w:r w:rsidRPr="004D2D4E">
        <w:rPr>
          <w:rFonts w:ascii="Univers" w:hAnsi="Univers"/>
          <w:b/>
        </w:rPr>
        <w:t xml:space="preserve">Artikel </w:t>
      </w:r>
      <w:r w:rsidR="00AD7F43" w:rsidRPr="004D2D4E">
        <w:rPr>
          <w:rFonts w:ascii="Univers" w:hAnsi="Univers"/>
          <w:b/>
        </w:rPr>
        <w:t>V</w:t>
      </w:r>
      <w:r w:rsidR="001E0266" w:rsidRPr="004D2D4E">
        <w:rPr>
          <w:rFonts w:ascii="Univers" w:hAnsi="Univers"/>
          <w:b/>
        </w:rPr>
        <w:t>I</w:t>
      </w:r>
      <w:r w:rsidR="00AD7F43" w:rsidRPr="004D2D4E">
        <w:rPr>
          <w:rFonts w:ascii="Univers" w:hAnsi="Univers"/>
          <w:b/>
        </w:rPr>
        <w:t xml:space="preserve"> Kieswet</w:t>
      </w:r>
    </w:p>
    <w:p w:rsidR="00AD7F43" w:rsidRPr="004D2D4E" w:rsidRDefault="00AD7F43" w:rsidP="00AD7F43">
      <w:pPr>
        <w:rPr>
          <w:rFonts w:ascii="Univers" w:hAnsi="Univers"/>
          <w:b/>
        </w:rPr>
      </w:pPr>
    </w:p>
    <w:p w:rsidR="00AD7F43" w:rsidRPr="004D2D4E" w:rsidRDefault="00AD7F43" w:rsidP="00AD7F43">
      <w:pPr>
        <w:rPr>
          <w:rFonts w:ascii="Univers" w:hAnsi="Univers"/>
        </w:rPr>
      </w:pPr>
      <w:r w:rsidRPr="004D2D4E">
        <w:rPr>
          <w:rFonts w:ascii="Univers" w:hAnsi="Univers"/>
        </w:rPr>
        <w:t>De Kieswet wordt als volgt gewijzigd:</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A</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 xml:space="preserve">In artikel D 3b, vijfde lid, wordt “’s </w:t>
      </w:r>
      <w:proofErr w:type="spellStart"/>
      <w:r w:rsidRPr="004D2D4E">
        <w:rPr>
          <w:rFonts w:ascii="Univers" w:hAnsi="Univers"/>
        </w:rPr>
        <w:t>Gravenhage</w:t>
      </w:r>
      <w:proofErr w:type="spellEnd"/>
      <w:r w:rsidRPr="004D2D4E">
        <w:rPr>
          <w:rFonts w:ascii="Univers" w:hAnsi="Univers"/>
        </w:rPr>
        <w:t>” vervangen door: ’s-Gravenhage.</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B</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de artikelen G 1, eerste lid, G 2, eerste lid, en G 3, eerste lid, komt de tweede zin te luiden:</w:t>
      </w:r>
    </w:p>
    <w:p w:rsidR="00AD7F43" w:rsidRPr="004D2D4E" w:rsidRDefault="00AD7F43" w:rsidP="00AD7F43">
      <w:pPr>
        <w:rPr>
          <w:rFonts w:ascii="Univers" w:hAnsi="Univers"/>
        </w:rPr>
      </w:pPr>
      <w:r w:rsidRPr="004D2D4E">
        <w:rPr>
          <w:rFonts w:ascii="Univers" w:hAnsi="Univers"/>
        </w:rPr>
        <w:t>De verzoeken die zijn ontvangen of aangevuld als bedoeld in artikel 4:5, eerste lid, van de Algemene wet bestuursrecht, na de tweeënveertigste dag voor de kandidaatstelling, blijven voor de daaropvolgende verkiezing buiten behandeling.</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C</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de artikelen H 3, eerste lid, I 2, eerste lid, onderdeel g, en I 5, onderdeel e, wordt “bevoegd tot deelneming aan de verkiezing” vervangen door: bevoegd tot deelneming aan de desbetreffende verkiezing.</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D</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artikel H 4, achtste lid, wordt onder vervanging van de punt aan het slot van onderdeel b door een puntkomma een onderdeel toegevoegd, luidende:</w:t>
      </w:r>
    </w:p>
    <w:p w:rsidR="00AD7F43" w:rsidRPr="004D2D4E" w:rsidRDefault="00AD7F43" w:rsidP="00AD7F43">
      <w:pPr>
        <w:rPr>
          <w:rFonts w:ascii="Univers" w:hAnsi="Univers"/>
        </w:rPr>
      </w:pPr>
      <w:proofErr w:type="gramStart"/>
      <w:r w:rsidRPr="004D2D4E">
        <w:rPr>
          <w:rFonts w:ascii="Univers" w:hAnsi="Univers"/>
        </w:rPr>
        <w:t>c.</w:t>
      </w:r>
      <w:proofErr w:type="gramEnd"/>
      <w:r w:rsidRPr="004D2D4E">
        <w:rPr>
          <w:rFonts w:ascii="Univers" w:hAnsi="Univers"/>
        </w:rPr>
        <w:t xml:space="preserve"> een nieuwe aanduiding indien twee of meer groeperingen als één groepering onder een nieuwe naam samen aan de verkiezingen deelnemen en bij de laatstgehouden verkiezingen van de leden van het desbetreffende orgaan onder een samengevoegde aanduiding met een gezamenlijke lijst deelnamen en daaraan één of meer zetels zijn toegekend.</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E</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de artikelen H 11, eerste en tweede lid, N 16, eerste lid, P 2, tweede lid, R 10, eerste en tweede lid, U 4, tweede lid, en W 3, eerste en tweede lid, wordt “</w:t>
      </w:r>
      <w:proofErr w:type="gramStart"/>
      <w:r w:rsidRPr="004D2D4E">
        <w:rPr>
          <w:rFonts w:ascii="Univers" w:hAnsi="Univers"/>
        </w:rPr>
        <w:t xml:space="preserve">te </w:t>
      </w:r>
      <w:proofErr w:type="spellStart"/>
      <w:r w:rsidRPr="004D2D4E">
        <w:rPr>
          <w:rFonts w:ascii="Univers" w:hAnsi="Univers"/>
        </w:rPr>
        <w:t>zamen</w:t>
      </w:r>
      <w:proofErr w:type="spellEnd"/>
      <w:proofErr w:type="gramEnd"/>
      <w:r w:rsidRPr="004D2D4E">
        <w:rPr>
          <w:rFonts w:ascii="Univers" w:hAnsi="Univers"/>
        </w:rPr>
        <w:t xml:space="preserve">” vervangen door: tezamen. </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lastRenderedPageBreak/>
        <w:t>F</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Artikel I 6, eerste lid, onderdeel b, komt te luiden:</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b. van wie niet uit de overgelegde verklaring blijkt dat hij instemt met zijn kandidaatstelling op de lijst voor deze kieskring</w:t>
      </w:r>
      <w:proofErr w:type="gramStart"/>
      <w:r w:rsidR="00986F7E" w:rsidRPr="004D2D4E">
        <w:rPr>
          <w:rFonts w:ascii="Univers" w:hAnsi="Univers"/>
        </w:rPr>
        <w:t>;</w:t>
      </w:r>
      <w:proofErr w:type="gramEnd"/>
      <w:r w:rsidR="00986F7E" w:rsidRPr="004D2D4E">
        <w:rPr>
          <w:rFonts w:ascii="Univers" w:hAnsi="Univers"/>
        </w:rPr>
        <w:t>.</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G</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artikel I 7, tweede lid, wordt in de zinsnede “Artikel D 9 lid, is van overeenkomstige toepassing” het woord “lid</w:t>
      </w:r>
      <w:r w:rsidR="00986F7E" w:rsidRPr="004D2D4E">
        <w:rPr>
          <w:rFonts w:ascii="Univers" w:hAnsi="Univers"/>
        </w:rPr>
        <w:t>,</w:t>
      </w:r>
      <w:r w:rsidRPr="004D2D4E">
        <w:rPr>
          <w:rFonts w:ascii="Univers" w:hAnsi="Univers"/>
        </w:rPr>
        <w:t>” geschrapt.</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H</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artikel I 16, tweede lid, wordt na “deze kandidatenlijst” ingevoegd</w:t>
      </w:r>
      <w:proofErr w:type="gramStart"/>
      <w:r w:rsidRPr="004D2D4E">
        <w:rPr>
          <w:rFonts w:ascii="Univers" w:hAnsi="Univers"/>
        </w:rPr>
        <w:t>:</w:t>
      </w:r>
      <w:proofErr w:type="gramEnd"/>
      <w:r w:rsidRPr="004D2D4E">
        <w:rPr>
          <w:rFonts w:ascii="Univers" w:hAnsi="Univers"/>
        </w:rPr>
        <w:t xml:space="preserve"> , indien nog niet genummerd,.</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w:t>
      </w:r>
    </w:p>
    <w:p w:rsidR="00AD7F43" w:rsidRPr="004D2D4E" w:rsidRDefault="00AD7F43" w:rsidP="00AD7F43">
      <w:pPr>
        <w:rPr>
          <w:rFonts w:ascii="Univers" w:hAnsi="Univers"/>
        </w:rPr>
      </w:pPr>
      <w:r w:rsidRPr="004D2D4E">
        <w:rPr>
          <w:rFonts w:ascii="Univers" w:hAnsi="Univers"/>
        </w:rPr>
        <w:t>In artikel J 8, vijfde lid, wordt na "artikel J 7a" ingevoegd</w:t>
      </w:r>
      <w:proofErr w:type="gramStart"/>
      <w:r w:rsidRPr="004D2D4E">
        <w:rPr>
          <w:rFonts w:ascii="Univers" w:hAnsi="Univers"/>
        </w:rPr>
        <w:t>:</w:t>
      </w:r>
      <w:proofErr w:type="gramEnd"/>
      <w:r w:rsidRPr="004D2D4E">
        <w:rPr>
          <w:rFonts w:ascii="Univers" w:hAnsi="Univers"/>
        </w:rPr>
        <w:t xml:space="preserve"> , tweede lid, onderdelen a, c, d en e,.</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J</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 xml:space="preserve">In artikel J 12, vijfde lid, wordt “totdat dit wel </w:t>
      </w:r>
      <w:r w:rsidR="00695B40" w:rsidRPr="004D2D4E">
        <w:rPr>
          <w:rFonts w:ascii="Univers" w:hAnsi="Univers"/>
        </w:rPr>
        <w:t xml:space="preserve">het </w:t>
      </w:r>
      <w:proofErr w:type="spellStart"/>
      <w:r w:rsidRPr="004D2D4E">
        <w:rPr>
          <w:rFonts w:ascii="Univers" w:hAnsi="Univers"/>
        </w:rPr>
        <w:t>het</w:t>
      </w:r>
      <w:proofErr w:type="spellEnd"/>
      <w:r w:rsidRPr="004D2D4E">
        <w:rPr>
          <w:rFonts w:ascii="Univers" w:hAnsi="Univers"/>
        </w:rPr>
        <w:t xml:space="preserve"> geval is” vervangen door: totdat dit wel het geval is.</w:t>
      </w:r>
    </w:p>
    <w:p w:rsidR="00AD7F43" w:rsidRPr="004D2D4E" w:rsidRDefault="00AD7F43" w:rsidP="00AD7F43">
      <w:pPr>
        <w:rPr>
          <w:rFonts w:ascii="Univers" w:hAnsi="Univers"/>
        </w:rPr>
      </w:pP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K</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artikel J 20, eerste lid, tweede zin, wordt “het hoofdstembureau” vervangen door: het centraal stembureau.</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L</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artikel L 5, derde lid, wordt “schriftelijke aanvrage” vervangen door: schriftelijke aanvraag.</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M</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artikel M 6, tweede lid, wordt “onder b, c</w:t>
      </w:r>
      <w:proofErr w:type="gramStart"/>
      <w:r w:rsidRPr="004D2D4E">
        <w:rPr>
          <w:rFonts w:ascii="Univers" w:hAnsi="Univers"/>
        </w:rPr>
        <w:t>,d</w:t>
      </w:r>
      <w:proofErr w:type="gramEnd"/>
      <w:r w:rsidRPr="004D2D4E">
        <w:rPr>
          <w:rFonts w:ascii="Univers" w:hAnsi="Univers"/>
        </w:rPr>
        <w:t xml:space="preserve"> en e” vervangen door: onder b, c, d en e.</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N</w:t>
      </w:r>
    </w:p>
    <w:p w:rsidR="00BF48D2" w:rsidRPr="004D2D4E" w:rsidRDefault="00BF48D2" w:rsidP="00AD7F43">
      <w:pPr>
        <w:rPr>
          <w:rFonts w:ascii="Univers" w:hAnsi="Univers"/>
        </w:rPr>
      </w:pPr>
    </w:p>
    <w:p w:rsidR="00BF48D2" w:rsidRPr="004D2D4E" w:rsidRDefault="00BF48D2" w:rsidP="00BF48D2">
      <w:pPr>
        <w:rPr>
          <w:rFonts w:ascii="Univers" w:hAnsi="Univers"/>
        </w:rPr>
      </w:pPr>
      <w:r w:rsidRPr="004D2D4E">
        <w:rPr>
          <w:rFonts w:ascii="Univers" w:hAnsi="Univers"/>
        </w:rPr>
        <w:t>In artikel N 16, tweede lid, wordt “artikel N 4” vervangen door: artikel N 5.</w:t>
      </w:r>
    </w:p>
    <w:p w:rsidR="00BF48D2" w:rsidRPr="004D2D4E" w:rsidRDefault="00BF48D2" w:rsidP="00AD7F43">
      <w:pPr>
        <w:rPr>
          <w:rFonts w:ascii="Univers" w:hAnsi="Univers"/>
        </w:rPr>
      </w:pPr>
    </w:p>
    <w:p w:rsidR="00AD7F43" w:rsidRPr="004D2D4E" w:rsidRDefault="00626CFB" w:rsidP="00AD7F43">
      <w:pPr>
        <w:rPr>
          <w:rFonts w:ascii="Univers" w:hAnsi="Univers"/>
        </w:rPr>
      </w:pPr>
      <w:r w:rsidRPr="004D2D4E">
        <w:rPr>
          <w:rFonts w:ascii="Univers" w:hAnsi="Univers"/>
        </w:rPr>
        <w:t>O</w:t>
      </w:r>
    </w:p>
    <w:p w:rsidR="00626CFB" w:rsidRPr="004D2D4E" w:rsidRDefault="00626CFB" w:rsidP="00AD7F43">
      <w:pPr>
        <w:rPr>
          <w:rFonts w:ascii="Univers" w:hAnsi="Univers"/>
        </w:rPr>
      </w:pPr>
    </w:p>
    <w:p w:rsidR="00AD7F43" w:rsidRPr="004D2D4E" w:rsidRDefault="00AD7F43" w:rsidP="00AD7F43">
      <w:pPr>
        <w:rPr>
          <w:rFonts w:ascii="Univers" w:hAnsi="Univers"/>
        </w:rPr>
      </w:pPr>
      <w:r w:rsidRPr="004D2D4E">
        <w:rPr>
          <w:rFonts w:ascii="Univers" w:hAnsi="Univers"/>
        </w:rPr>
        <w:t xml:space="preserve">Artikel V 15, eerste lid, eerste zin, komt te luiden: </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 xml:space="preserve">Indien op het tijdstip van periodieke aftreding van de leden van provinciale staten, onderscheidenlijk van de gemeenteraad, niet de geloofsbrieven van meer dan de helft </w:t>
      </w:r>
      <w:r w:rsidRPr="004D2D4E">
        <w:rPr>
          <w:rFonts w:ascii="Univers" w:hAnsi="Univers"/>
        </w:rPr>
        <w:lastRenderedPageBreak/>
        <w:t xml:space="preserve">van het wettelijk voorgeschreven aantal leden is goedgekeurd, houden de leden van provinciale staten, onderscheidenlijk van de gemeenteraad, zitting, totdat </w:t>
      </w:r>
      <w:proofErr w:type="gramStart"/>
      <w:r w:rsidRPr="004D2D4E">
        <w:rPr>
          <w:rFonts w:ascii="Univers" w:hAnsi="Univers"/>
        </w:rPr>
        <w:t>zulks</w:t>
      </w:r>
      <w:proofErr w:type="gramEnd"/>
      <w:r w:rsidRPr="004D2D4E">
        <w:rPr>
          <w:rFonts w:ascii="Univers" w:hAnsi="Univers"/>
        </w:rPr>
        <w:t xml:space="preserve"> is geschied.</w:t>
      </w:r>
    </w:p>
    <w:p w:rsidR="00AD7F43" w:rsidRPr="004D2D4E" w:rsidRDefault="00AD7F43" w:rsidP="00AD7F43">
      <w:pPr>
        <w:rPr>
          <w:rFonts w:ascii="Univers" w:hAnsi="Univers"/>
        </w:rPr>
      </w:pPr>
    </w:p>
    <w:p w:rsidR="00AD7F43" w:rsidRPr="004D2D4E" w:rsidRDefault="00626CFB" w:rsidP="00AD7F43">
      <w:pPr>
        <w:rPr>
          <w:rFonts w:ascii="Univers" w:hAnsi="Univers"/>
        </w:rPr>
      </w:pPr>
      <w:r w:rsidRPr="004D2D4E">
        <w:rPr>
          <w:rFonts w:ascii="Univers" w:hAnsi="Univers"/>
        </w:rPr>
        <w:t>P</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artikel X 6 wordt “totdat de goedkeuring van de geloofsbrieven van hun opvolgers onherroepelijk is geworden” vervangen door: totdat de geloofsbrieven van hun opvolgers zijn goedgekeurd.</w:t>
      </w:r>
    </w:p>
    <w:p w:rsidR="00AD7F43" w:rsidRPr="004D2D4E" w:rsidRDefault="00AD7F43" w:rsidP="00AD7F43">
      <w:pPr>
        <w:rPr>
          <w:rFonts w:ascii="Univers" w:hAnsi="Univers"/>
        </w:rPr>
      </w:pPr>
    </w:p>
    <w:p w:rsidR="00AD7F43" w:rsidRPr="004D2D4E" w:rsidRDefault="00626CFB" w:rsidP="00AD7F43">
      <w:pPr>
        <w:rPr>
          <w:rFonts w:ascii="Univers" w:hAnsi="Univers"/>
        </w:rPr>
      </w:pPr>
      <w:r w:rsidRPr="004D2D4E">
        <w:rPr>
          <w:rFonts w:ascii="Univers" w:hAnsi="Univers"/>
        </w:rPr>
        <w:t>Q</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de artikelen Y 3, onderdeel b, aanhef, Y 4, onderdeel b, aanhef, Y 32, negende lid, Y 34 en Y 36 en het opschrift van hoofdstuk Y, paragraaf 4, wordt “</w:t>
      </w:r>
      <w:proofErr w:type="spellStart"/>
      <w:r w:rsidRPr="004D2D4E">
        <w:rPr>
          <w:rFonts w:ascii="Univers" w:hAnsi="Univers"/>
        </w:rPr>
        <w:t>lid-staten</w:t>
      </w:r>
      <w:proofErr w:type="spellEnd"/>
      <w:r w:rsidRPr="004D2D4E">
        <w:rPr>
          <w:rFonts w:ascii="Univers" w:hAnsi="Univers"/>
        </w:rPr>
        <w:t>” vervangen door: lidstaten.</w:t>
      </w:r>
    </w:p>
    <w:p w:rsidR="00AD7F43" w:rsidRPr="004D2D4E" w:rsidRDefault="00AD7F43" w:rsidP="00AD7F43">
      <w:pPr>
        <w:rPr>
          <w:rFonts w:ascii="Univers" w:hAnsi="Univers"/>
        </w:rPr>
      </w:pPr>
    </w:p>
    <w:p w:rsidR="00AD7F43" w:rsidRPr="004D2D4E" w:rsidRDefault="00626CFB" w:rsidP="00AD7F43">
      <w:pPr>
        <w:rPr>
          <w:rFonts w:ascii="Univers" w:hAnsi="Univers"/>
        </w:rPr>
      </w:pPr>
      <w:r w:rsidRPr="004D2D4E">
        <w:rPr>
          <w:rFonts w:ascii="Univers" w:hAnsi="Univers"/>
        </w:rPr>
        <w:t>R</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Artikel Y 23 komt te luiden:</w:t>
      </w:r>
    </w:p>
    <w:p w:rsidR="00AD7F43" w:rsidRPr="004D2D4E" w:rsidRDefault="00AD7F43" w:rsidP="00AD7F43">
      <w:pPr>
        <w:rPr>
          <w:rFonts w:ascii="Univers" w:hAnsi="Univers"/>
          <w:b/>
          <w:bCs/>
        </w:rPr>
      </w:pPr>
    </w:p>
    <w:p w:rsidR="00AD7F43" w:rsidRPr="004D2D4E" w:rsidRDefault="00191F57" w:rsidP="00AD7F43">
      <w:pPr>
        <w:rPr>
          <w:rFonts w:ascii="Univers" w:hAnsi="Univers"/>
          <w:b/>
          <w:bCs/>
        </w:rPr>
      </w:pPr>
      <w:r w:rsidRPr="004D2D4E">
        <w:rPr>
          <w:rFonts w:ascii="Univers" w:hAnsi="Univers"/>
          <w:b/>
          <w:bCs/>
        </w:rPr>
        <w:t>Artikel Y 23</w:t>
      </w:r>
    </w:p>
    <w:p w:rsidR="00AD7F43" w:rsidRPr="004D2D4E" w:rsidRDefault="00AD7F43" w:rsidP="00AD7F43">
      <w:pPr>
        <w:rPr>
          <w:rFonts w:ascii="Univers" w:hAnsi="Univers"/>
          <w:bCs/>
        </w:rPr>
      </w:pPr>
    </w:p>
    <w:p w:rsidR="00AD7F43" w:rsidRPr="004D2D4E" w:rsidRDefault="00AD7F43" w:rsidP="00AD7F43">
      <w:pPr>
        <w:rPr>
          <w:rFonts w:ascii="Univers" w:hAnsi="Univers"/>
        </w:rPr>
      </w:pPr>
      <w:r w:rsidRPr="004D2D4E">
        <w:rPr>
          <w:rFonts w:ascii="Univers" w:hAnsi="Univers"/>
        </w:rPr>
        <w:t xml:space="preserve">Waar in de artikelen O 5 en P 24 sprake is van het orgaan </w:t>
      </w:r>
      <w:proofErr w:type="gramStart"/>
      <w:r w:rsidRPr="004D2D4E">
        <w:rPr>
          <w:rFonts w:ascii="Univers" w:hAnsi="Univers"/>
        </w:rPr>
        <w:t>waarvoor</w:t>
      </w:r>
      <w:proofErr w:type="gramEnd"/>
      <w:r w:rsidRPr="004D2D4E">
        <w:rPr>
          <w:rFonts w:ascii="Univers" w:hAnsi="Univers"/>
        </w:rPr>
        <w:t xml:space="preserve"> de verkiezing plaatsvindt, onderscheidenlijk plaats heeft gevonden, treedt daarvoor de Tweede Kamer in de plaats.</w:t>
      </w:r>
    </w:p>
    <w:p w:rsidR="00132257" w:rsidRPr="004D2D4E" w:rsidRDefault="00132257" w:rsidP="00AD7F43">
      <w:pPr>
        <w:rPr>
          <w:rFonts w:ascii="Univers" w:hAnsi="Univers"/>
        </w:rPr>
      </w:pPr>
    </w:p>
    <w:p w:rsidR="00132257" w:rsidRPr="004D2D4E" w:rsidRDefault="00626CFB" w:rsidP="00AD7F43">
      <w:pPr>
        <w:rPr>
          <w:rFonts w:ascii="Univers" w:hAnsi="Univers"/>
        </w:rPr>
      </w:pPr>
      <w:r w:rsidRPr="004D2D4E">
        <w:rPr>
          <w:rFonts w:ascii="Univers" w:hAnsi="Univers"/>
        </w:rPr>
        <w:t>S</w:t>
      </w:r>
    </w:p>
    <w:p w:rsidR="00132257" w:rsidRPr="004D2D4E" w:rsidRDefault="00132257" w:rsidP="00AD7F43">
      <w:pPr>
        <w:rPr>
          <w:rFonts w:ascii="Univers" w:hAnsi="Univers"/>
        </w:rPr>
      </w:pPr>
    </w:p>
    <w:p w:rsidR="00132257" w:rsidRPr="004D2D4E" w:rsidRDefault="00132257" w:rsidP="00AD7F43">
      <w:pPr>
        <w:rPr>
          <w:rFonts w:ascii="Univers" w:hAnsi="Univers"/>
        </w:rPr>
      </w:pPr>
      <w:r w:rsidRPr="004D2D4E">
        <w:rPr>
          <w:rFonts w:ascii="Univers" w:hAnsi="Univers"/>
        </w:rPr>
        <w:t xml:space="preserve">In artikel Z 8a </w:t>
      </w:r>
      <w:proofErr w:type="gramStart"/>
      <w:r w:rsidRPr="004D2D4E">
        <w:rPr>
          <w:rFonts w:ascii="Univers" w:hAnsi="Univers"/>
        </w:rPr>
        <w:t>wordt</w:t>
      </w:r>
      <w:proofErr w:type="gramEnd"/>
      <w:r w:rsidRPr="004D2D4E">
        <w:rPr>
          <w:rFonts w:ascii="Univers" w:hAnsi="Univers"/>
        </w:rPr>
        <w:t xml:space="preserve"> “Europese Gemeenschappen” vervangen door: Europese Unie.</w:t>
      </w:r>
    </w:p>
    <w:p w:rsidR="00AD7F43" w:rsidRPr="004D2D4E" w:rsidRDefault="00AD7F43" w:rsidP="00AD7F43">
      <w:pPr>
        <w:rPr>
          <w:rFonts w:ascii="Univers" w:hAnsi="Univers"/>
        </w:rPr>
      </w:pPr>
    </w:p>
    <w:p w:rsidR="00AD7F43" w:rsidRPr="004D2D4E" w:rsidRDefault="00AD7F43" w:rsidP="00AD7F43">
      <w:pPr>
        <w:rPr>
          <w:rFonts w:ascii="Univers" w:hAnsi="Univers"/>
          <w:b/>
        </w:rPr>
      </w:pPr>
      <w:r w:rsidRPr="004D2D4E">
        <w:rPr>
          <w:rFonts w:ascii="Univers" w:hAnsi="Univers"/>
          <w:b/>
        </w:rPr>
        <w:t>Artikel V</w:t>
      </w:r>
      <w:r w:rsidR="00A643A0" w:rsidRPr="004D2D4E">
        <w:rPr>
          <w:rFonts w:ascii="Univers" w:hAnsi="Univers"/>
          <w:b/>
        </w:rPr>
        <w:t>I</w:t>
      </w:r>
      <w:r w:rsidR="001E0266" w:rsidRPr="004D2D4E">
        <w:rPr>
          <w:rFonts w:ascii="Univers" w:hAnsi="Univers"/>
          <w:b/>
        </w:rPr>
        <w:t>I</w:t>
      </w:r>
      <w:r w:rsidRPr="004D2D4E">
        <w:rPr>
          <w:rFonts w:ascii="Univers" w:hAnsi="Univers"/>
          <w:b/>
        </w:rPr>
        <w:t xml:space="preserve"> Leegstandswet</w:t>
      </w:r>
    </w:p>
    <w:p w:rsidR="00AD7F43" w:rsidRPr="004D2D4E" w:rsidRDefault="00AD7F43" w:rsidP="00AD7F43">
      <w:pPr>
        <w:rPr>
          <w:rFonts w:ascii="Univers" w:hAnsi="Univers"/>
          <w:b/>
        </w:rPr>
      </w:pPr>
    </w:p>
    <w:p w:rsidR="00AD7F43" w:rsidRPr="004D2D4E" w:rsidRDefault="00AD7F43" w:rsidP="00AD7F43">
      <w:pPr>
        <w:rPr>
          <w:rFonts w:ascii="Univers" w:hAnsi="Univers"/>
        </w:rPr>
      </w:pPr>
      <w:r w:rsidRPr="004D2D4E">
        <w:rPr>
          <w:rFonts w:ascii="Univers" w:hAnsi="Univers"/>
        </w:rPr>
        <w:t>Artikel 15 van de Leegstandwet</w:t>
      </w:r>
      <w:r w:rsidRPr="004D2D4E">
        <w:rPr>
          <w:rFonts w:ascii="Univers" w:hAnsi="Univers"/>
          <w:b/>
        </w:rPr>
        <w:t xml:space="preserve"> </w:t>
      </w:r>
      <w:r w:rsidRPr="004D2D4E">
        <w:rPr>
          <w:rFonts w:ascii="Univers" w:hAnsi="Univers"/>
        </w:rPr>
        <w:t>wordt als volgt gewijzigd:</w:t>
      </w:r>
    </w:p>
    <w:p w:rsidR="00AD7F43" w:rsidRPr="004D2D4E" w:rsidRDefault="00AD7F43" w:rsidP="00AD7F43">
      <w:pPr>
        <w:rPr>
          <w:rFonts w:ascii="Univers" w:hAnsi="Univers"/>
        </w:rPr>
      </w:pPr>
    </w:p>
    <w:p w:rsidR="00650D1E" w:rsidRPr="004D2D4E" w:rsidRDefault="008728AE" w:rsidP="001144F2">
      <w:pPr>
        <w:pStyle w:val="Lijstalinea"/>
        <w:numPr>
          <w:ilvl w:val="0"/>
          <w:numId w:val="19"/>
        </w:numPr>
        <w:rPr>
          <w:rFonts w:ascii="Univers" w:hAnsi="Univers"/>
        </w:rPr>
      </w:pPr>
      <w:r w:rsidRPr="004D2D4E">
        <w:rPr>
          <w:rFonts w:ascii="Univers" w:hAnsi="Univers"/>
        </w:rPr>
        <w:t>In het vierde lid wordt “artikel 15, eerste lid, onderdeel b” vervangen door “het eerste lid, onderdeel b” en wordt “derde lid, onderdelen a, b en c” vervangen door: derde lid, onderdelen a, b, c en e.</w:t>
      </w:r>
    </w:p>
    <w:p w:rsidR="004A0699" w:rsidRPr="004D2D4E" w:rsidRDefault="004A0699">
      <w:pPr>
        <w:rPr>
          <w:rFonts w:ascii="Univers" w:hAnsi="Univers"/>
        </w:rPr>
      </w:pPr>
    </w:p>
    <w:p w:rsidR="00650D1E" w:rsidRPr="004D2D4E" w:rsidRDefault="00AD7F43" w:rsidP="001144F2">
      <w:pPr>
        <w:pStyle w:val="Lijstalinea"/>
        <w:numPr>
          <w:ilvl w:val="0"/>
          <w:numId w:val="19"/>
        </w:numPr>
        <w:rPr>
          <w:rFonts w:ascii="Univers" w:hAnsi="Univers"/>
        </w:rPr>
      </w:pPr>
      <w:r w:rsidRPr="004D2D4E">
        <w:rPr>
          <w:rFonts w:ascii="Univers" w:hAnsi="Univers"/>
        </w:rPr>
        <w:t>Het zesde tot en met dertiende lid worden vernummerd tot negende tot en met zestiende lid.</w:t>
      </w:r>
    </w:p>
    <w:p w:rsidR="001144F2" w:rsidRPr="004D2D4E" w:rsidRDefault="001144F2" w:rsidP="00AD7F43">
      <w:pPr>
        <w:rPr>
          <w:rFonts w:ascii="Univers" w:hAnsi="Univers"/>
        </w:rPr>
      </w:pPr>
    </w:p>
    <w:p w:rsidR="00AD7F43" w:rsidRPr="004D2D4E" w:rsidRDefault="00AD7F43" w:rsidP="001144F2">
      <w:pPr>
        <w:pStyle w:val="Lijstalinea"/>
        <w:numPr>
          <w:ilvl w:val="0"/>
          <w:numId w:val="19"/>
        </w:numPr>
        <w:rPr>
          <w:rFonts w:ascii="Univers" w:hAnsi="Univers"/>
        </w:rPr>
      </w:pPr>
      <w:r w:rsidRPr="004D2D4E">
        <w:rPr>
          <w:rFonts w:ascii="Univers" w:hAnsi="Univers"/>
        </w:rPr>
        <w:t>Na het vierde lid wordt een lid ingevoegd, luidende:</w:t>
      </w:r>
    </w:p>
    <w:p w:rsidR="00AD7F43" w:rsidRPr="004D2D4E" w:rsidRDefault="00AD7F43" w:rsidP="00AD7F43">
      <w:pPr>
        <w:ind w:left="708"/>
        <w:rPr>
          <w:rFonts w:ascii="Univers" w:hAnsi="Univers"/>
        </w:rPr>
      </w:pPr>
      <w:r w:rsidRPr="004D2D4E">
        <w:rPr>
          <w:rFonts w:ascii="Univers" w:hAnsi="Univers"/>
        </w:rPr>
        <w:t xml:space="preserve">5. Indien sprake is van een aanvraag van een vergunning voor dezelfde woonruimte wordt die vergunning slechts verleend indien voor die woonruimte voor de duur van </w:t>
      </w:r>
      <w:proofErr w:type="gramStart"/>
      <w:r w:rsidRPr="004D2D4E">
        <w:rPr>
          <w:rFonts w:ascii="Univers" w:hAnsi="Univers"/>
        </w:rPr>
        <w:t>ten minste</w:t>
      </w:r>
      <w:proofErr w:type="gramEnd"/>
      <w:r w:rsidRPr="004D2D4E">
        <w:rPr>
          <w:rFonts w:ascii="Univers" w:hAnsi="Univers"/>
        </w:rPr>
        <w:t xml:space="preserve"> vijf jaren onmiddellijk voorafgaand aan het tijdstip waarop die vergunning wordt verleend geen vergunning voor het aangaan van overeenkomsten van huur en verhuur op grond van deze wet was verleend. </w:t>
      </w:r>
    </w:p>
    <w:p w:rsidR="00AD7F43" w:rsidRPr="004D2D4E" w:rsidRDefault="00AD7F43" w:rsidP="00AD7F43">
      <w:pPr>
        <w:rPr>
          <w:rFonts w:ascii="Univers" w:hAnsi="Univers"/>
        </w:rPr>
      </w:pPr>
    </w:p>
    <w:p w:rsidR="001144F2" w:rsidRPr="004D2D4E" w:rsidRDefault="008728AE" w:rsidP="00AD7F43">
      <w:pPr>
        <w:pStyle w:val="Lijstalinea"/>
        <w:numPr>
          <w:ilvl w:val="0"/>
          <w:numId w:val="19"/>
        </w:numPr>
        <w:rPr>
          <w:rFonts w:ascii="Univers" w:hAnsi="Univers"/>
        </w:rPr>
      </w:pPr>
      <w:r w:rsidRPr="004D2D4E">
        <w:rPr>
          <w:rFonts w:ascii="Univers" w:hAnsi="Univers"/>
        </w:rPr>
        <w:t>Het lid 4a wordt vernummerd tot zesde lid, in welk lid de tweede volzin komt te luiden: Deze vergunning kan niet worden verlengd.</w:t>
      </w:r>
    </w:p>
    <w:p w:rsidR="001144F2" w:rsidRPr="004D2D4E" w:rsidRDefault="001144F2" w:rsidP="001144F2">
      <w:pPr>
        <w:pStyle w:val="Lijstalinea"/>
        <w:rPr>
          <w:rFonts w:ascii="Univers" w:hAnsi="Univers"/>
        </w:rPr>
      </w:pPr>
    </w:p>
    <w:p w:rsidR="00AD7F43" w:rsidRPr="004D2D4E" w:rsidRDefault="00AD7F43" w:rsidP="00AD7F43">
      <w:pPr>
        <w:pStyle w:val="Lijstalinea"/>
        <w:numPr>
          <w:ilvl w:val="0"/>
          <w:numId w:val="19"/>
        </w:numPr>
        <w:rPr>
          <w:rFonts w:ascii="Univers" w:hAnsi="Univers"/>
        </w:rPr>
      </w:pPr>
      <w:r w:rsidRPr="004D2D4E">
        <w:rPr>
          <w:rFonts w:ascii="Univers" w:hAnsi="Univers"/>
        </w:rPr>
        <w:lastRenderedPageBreak/>
        <w:t>Het vijfde lid (oud) wordt vernummerd tot achtste lid, in welk achtste lid:</w:t>
      </w:r>
    </w:p>
    <w:p w:rsidR="00AD7F43" w:rsidRPr="004D2D4E" w:rsidRDefault="0061337F" w:rsidP="00AD7F43">
      <w:pPr>
        <w:ind w:left="708"/>
        <w:rPr>
          <w:rFonts w:ascii="Univers" w:hAnsi="Univers"/>
        </w:rPr>
      </w:pPr>
      <w:r w:rsidRPr="004D2D4E">
        <w:rPr>
          <w:rFonts w:ascii="Univers" w:hAnsi="Univers"/>
        </w:rPr>
        <w:t xml:space="preserve">1. </w:t>
      </w:r>
      <w:proofErr w:type="gramStart"/>
      <w:r w:rsidR="00AD7F43" w:rsidRPr="004D2D4E">
        <w:rPr>
          <w:rFonts w:ascii="Univers" w:hAnsi="Univers"/>
        </w:rPr>
        <w:t>in</w:t>
      </w:r>
      <w:proofErr w:type="gramEnd"/>
      <w:r w:rsidR="00AD7F43" w:rsidRPr="004D2D4E">
        <w:rPr>
          <w:rFonts w:ascii="Univers" w:hAnsi="Univers"/>
        </w:rPr>
        <w:t xml:space="preserve"> de eerste volzin  “dan dat, bedoeld in lid 4a” wordt vervangen door “dan die, bedoeld in het zesde en zevende lid</w:t>
      </w:r>
      <w:r w:rsidRPr="004D2D4E">
        <w:rPr>
          <w:rFonts w:ascii="Univers" w:hAnsi="Univers"/>
        </w:rPr>
        <w:t>”</w:t>
      </w:r>
      <w:r w:rsidR="00AD7F43" w:rsidRPr="004D2D4E">
        <w:rPr>
          <w:rFonts w:ascii="Univers" w:hAnsi="Univers"/>
        </w:rPr>
        <w:t>, en</w:t>
      </w:r>
    </w:p>
    <w:p w:rsidR="00AD7F43" w:rsidRPr="004D2D4E" w:rsidRDefault="0061337F" w:rsidP="00AD7F43">
      <w:pPr>
        <w:ind w:left="708"/>
        <w:rPr>
          <w:rFonts w:ascii="Univers" w:hAnsi="Univers"/>
        </w:rPr>
      </w:pPr>
      <w:r w:rsidRPr="004D2D4E">
        <w:rPr>
          <w:rFonts w:ascii="Univers" w:hAnsi="Univers"/>
        </w:rPr>
        <w:t xml:space="preserve">2. </w:t>
      </w:r>
      <w:proofErr w:type="gramStart"/>
      <w:r w:rsidR="00AD7F43" w:rsidRPr="004D2D4E">
        <w:rPr>
          <w:rFonts w:ascii="Univers" w:hAnsi="Univers"/>
        </w:rPr>
        <w:t>de</w:t>
      </w:r>
      <w:proofErr w:type="gramEnd"/>
      <w:r w:rsidR="00AD7F43" w:rsidRPr="004D2D4E">
        <w:rPr>
          <w:rFonts w:ascii="Univers" w:hAnsi="Univers"/>
        </w:rPr>
        <w:t xml:space="preserve"> tweede volzin vervalt.</w:t>
      </w:r>
    </w:p>
    <w:p w:rsidR="00AD7F43" w:rsidRPr="004D2D4E" w:rsidRDefault="00AD7F43" w:rsidP="00AD7F43">
      <w:pPr>
        <w:rPr>
          <w:rFonts w:ascii="Univers" w:hAnsi="Univers"/>
        </w:rPr>
      </w:pPr>
    </w:p>
    <w:p w:rsidR="00AD7F43" w:rsidRPr="004D2D4E" w:rsidRDefault="00AD7F43" w:rsidP="001144F2">
      <w:pPr>
        <w:pStyle w:val="Lijstalinea"/>
        <w:numPr>
          <w:ilvl w:val="0"/>
          <w:numId w:val="19"/>
        </w:numPr>
        <w:rPr>
          <w:rFonts w:ascii="Univers" w:hAnsi="Univers"/>
        </w:rPr>
      </w:pPr>
      <w:r w:rsidRPr="004D2D4E">
        <w:rPr>
          <w:rFonts w:ascii="Univers" w:hAnsi="Univers"/>
        </w:rPr>
        <w:t xml:space="preserve">Onder vernummering van het lid 5a tot </w:t>
      </w:r>
      <w:proofErr w:type="gramStart"/>
      <w:r w:rsidRPr="004D2D4E">
        <w:rPr>
          <w:rFonts w:ascii="Univers" w:hAnsi="Univers"/>
        </w:rPr>
        <w:t>zevende</w:t>
      </w:r>
      <w:proofErr w:type="gramEnd"/>
      <w:r w:rsidRPr="004D2D4E">
        <w:rPr>
          <w:rFonts w:ascii="Univers" w:hAnsi="Univers"/>
        </w:rPr>
        <w:t xml:space="preserve"> lid, wordt dit lid geplaatst voor het achtste lid (nieuw) en komt de eerste volzin te luiden: De vergunning ten aanzien van woonruimte als bedoeld in het eerste, lid, onderdeel b, wordt verleend voor vijf jaren. </w:t>
      </w:r>
    </w:p>
    <w:p w:rsidR="00AD7F43" w:rsidRPr="004D2D4E" w:rsidRDefault="00AD7F43" w:rsidP="00AD7F43">
      <w:pPr>
        <w:rPr>
          <w:rFonts w:ascii="Univers" w:hAnsi="Univers"/>
        </w:rPr>
      </w:pPr>
    </w:p>
    <w:p w:rsidR="00AD7F43" w:rsidRPr="004D2D4E" w:rsidRDefault="00AD7F43" w:rsidP="001144F2">
      <w:pPr>
        <w:pStyle w:val="Lijstalinea"/>
        <w:numPr>
          <w:ilvl w:val="0"/>
          <w:numId w:val="19"/>
        </w:numPr>
        <w:rPr>
          <w:rFonts w:ascii="Univers" w:hAnsi="Univers"/>
        </w:rPr>
      </w:pPr>
      <w:r w:rsidRPr="004D2D4E">
        <w:rPr>
          <w:rFonts w:ascii="Univers" w:hAnsi="Univers"/>
        </w:rPr>
        <w:t>In het negende lid (nieuw) wordt “derde lid, onder b, c, d en e” vervangen door: derde lid, onderdelen b, c en d.</w:t>
      </w:r>
    </w:p>
    <w:p w:rsidR="00AD7F43" w:rsidRPr="004D2D4E" w:rsidRDefault="00AD7F43" w:rsidP="00AD7F43">
      <w:pPr>
        <w:rPr>
          <w:rFonts w:ascii="Univers" w:hAnsi="Univers"/>
        </w:rPr>
      </w:pPr>
    </w:p>
    <w:p w:rsidR="00AD7F43" w:rsidRPr="004D2D4E" w:rsidRDefault="00AD7F43" w:rsidP="001144F2">
      <w:pPr>
        <w:pStyle w:val="Lijstalinea"/>
        <w:numPr>
          <w:ilvl w:val="0"/>
          <w:numId w:val="19"/>
        </w:numPr>
        <w:rPr>
          <w:rFonts w:ascii="Univers" w:hAnsi="Univers"/>
        </w:rPr>
      </w:pPr>
      <w:r w:rsidRPr="004D2D4E">
        <w:rPr>
          <w:rFonts w:ascii="Univers" w:hAnsi="Univers"/>
        </w:rPr>
        <w:t>In het twaalfde lid (nieuw) wordt “ze</w:t>
      </w:r>
      <w:r w:rsidR="00916C8D" w:rsidRPr="004D2D4E">
        <w:rPr>
          <w:rFonts w:ascii="Univers" w:hAnsi="Univers"/>
        </w:rPr>
        <w:t>sde lid” vervangen door: negende</w:t>
      </w:r>
      <w:r w:rsidRPr="004D2D4E">
        <w:rPr>
          <w:rFonts w:ascii="Univers" w:hAnsi="Univers"/>
        </w:rPr>
        <w:t xml:space="preserve"> </w:t>
      </w:r>
      <w:proofErr w:type="gramStart"/>
      <w:r w:rsidRPr="004D2D4E">
        <w:rPr>
          <w:rFonts w:ascii="Univers" w:hAnsi="Univers"/>
        </w:rPr>
        <w:t xml:space="preserve">lid.   </w:t>
      </w:r>
      <w:proofErr w:type="gramEnd"/>
    </w:p>
    <w:p w:rsidR="00AD7F43" w:rsidRPr="004D2D4E" w:rsidRDefault="00AD7F43" w:rsidP="00AD7F43">
      <w:pPr>
        <w:rPr>
          <w:rFonts w:ascii="Univers" w:hAnsi="Univers"/>
        </w:rPr>
      </w:pPr>
    </w:p>
    <w:p w:rsidR="00AD7F43" w:rsidRPr="004D2D4E" w:rsidRDefault="00AD7F43" w:rsidP="001144F2">
      <w:pPr>
        <w:pStyle w:val="Lijstalinea"/>
        <w:numPr>
          <w:ilvl w:val="0"/>
          <w:numId w:val="19"/>
        </w:numPr>
        <w:rPr>
          <w:rFonts w:ascii="Univers" w:hAnsi="Univers"/>
        </w:rPr>
      </w:pPr>
      <w:r w:rsidRPr="004D2D4E">
        <w:rPr>
          <w:rFonts w:ascii="Univers" w:hAnsi="Univers"/>
        </w:rPr>
        <w:t>Het dertiende lid (nieuw) komt te luiden:</w:t>
      </w:r>
    </w:p>
    <w:p w:rsidR="001144F2" w:rsidRPr="004D2D4E" w:rsidRDefault="001144F2" w:rsidP="00AD7F43">
      <w:pPr>
        <w:ind w:left="708"/>
        <w:rPr>
          <w:rFonts w:ascii="Univers" w:hAnsi="Univers"/>
        </w:rPr>
      </w:pPr>
    </w:p>
    <w:p w:rsidR="00AD7F43" w:rsidRPr="004D2D4E" w:rsidRDefault="001144F2" w:rsidP="001144F2">
      <w:pPr>
        <w:ind w:firstLine="708"/>
        <w:rPr>
          <w:rFonts w:ascii="Univers" w:hAnsi="Univers"/>
        </w:rPr>
      </w:pPr>
      <w:r w:rsidRPr="004D2D4E">
        <w:rPr>
          <w:rFonts w:ascii="Univers" w:hAnsi="Univers"/>
        </w:rPr>
        <w:t xml:space="preserve">13. </w:t>
      </w:r>
      <w:r w:rsidR="00AD7F43" w:rsidRPr="004D2D4E">
        <w:rPr>
          <w:rFonts w:ascii="Univers" w:hAnsi="Univers"/>
        </w:rPr>
        <w:t>Een van rechtswege verleende vergunning als bedoeld in:</w:t>
      </w:r>
    </w:p>
    <w:p w:rsidR="00AD7F43" w:rsidRPr="004D2D4E" w:rsidRDefault="00AD7F43" w:rsidP="00AD7F43">
      <w:pPr>
        <w:ind w:left="708"/>
        <w:rPr>
          <w:rFonts w:ascii="Univers" w:hAnsi="Univers"/>
        </w:rPr>
      </w:pPr>
      <w:proofErr w:type="gramStart"/>
      <w:r w:rsidRPr="004D2D4E">
        <w:rPr>
          <w:rFonts w:ascii="Univers" w:hAnsi="Univers"/>
        </w:rPr>
        <w:t>a</w:t>
      </w:r>
      <w:proofErr w:type="gramEnd"/>
      <w:r w:rsidRPr="004D2D4E">
        <w:rPr>
          <w:rFonts w:ascii="Univers" w:hAnsi="Univers"/>
        </w:rPr>
        <w:t>. het eerste lid, onderdeel a, ten aanzien van woonruimte voor het gebruik waarvan een omgevingsvergunning als bedoeld in artikel 2.1, eerste lid, onderdeel c van de Wet algemene bepalingen omgevingsrecht is verleend,  vervalt van rechtswege op het tijdstip dat die omgevingsvergunning vervalt en in ieder geval tien jaar na het tijdstip van inwerkingtreding van de beschikking tot verlening van de vergunning;</w:t>
      </w:r>
    </w:p>
    <w:p w:rsidR="00AD7F43" w:rsidRPr="004D2D4E" w:rsidRDefault="00AD7F43" w:rsidP="00AD7F43">
      <w:pPr>
        <w:ind w:left="708"/>
        <w:rPr>
          <w:rFonts w:ascii="Univers" w:hAnsi="Univers"/>
        </w:rPr>
      </w:pPr>
      <w:r w:rsidRPr="004D2D4E">
        <w:rPr>
          <w:rFonts w:ascii="Univers" w:hAnsi="Univers"/>
        </w:rPr>
        <w:t>b. het eerste lid, onderdeel b, vervalt van rechtswege vijf jaren na het tijdstip van inwerkingtreding van de beschikking tot verlening van de vergunning.</w:t>
      </w:r>
    </w:p>
    <w:p w:rsidR="00AD7F43" w:rsidRPr="004D2D4E" w:rsidRDefault="00AD7F43" w:rsidP="00AD7F43">
      <w:pPr>
        <w:ind w:left="708"/>
        <w:rPr>
          <w:rFonts w:ascii="Univers" w:hAnsi="Univers"/>
        </w:rPr>
      </w:pPr>
      <w:proofErr w:type="gramStart"/>
      <w:r w:rsidRPr="004D2D4E">
        <w:rPr>
          <w:rFonts w:ascii="Univers" w:hAnsi="Univers"/>
        </w:rPr>
        <w:t>c.</w:t>
      </w:r>
      <w:proofErr w:type="gramEnd"/>
      <w:r w:rsidRPr="004D2D4E">
        <w:rPr>
          <w:rFonts w:ascii="Univers" w:hAnsi="Univers"/>
        </w:rPr>
        <w:t xml:space="preserve"> het eerste lid, onderdeel a, ten aanzien van woonruimte voor het gebruik waarvan geen omgevingsvergunning als bedoeld in artikel 2.1, eerste lid, onderdeel c, van de Wet algemene bepalingen omgevingsrecht is verleend, of het eerste lid, onderdeel c, vervalt van rechtswege twee jaren na het tijdstip van inwerkingtreding van de beschikking tot verlening van de vergunning, indien de duur waarvoor de vergunning is aangevraagd meer dan twee jaren bedraagt dan wel in de aanvraag die duur niet is aangegeven;</w:t>
      </w:r>
    </w:p>
    <w:p w:rsidR="00AD7F43" w:rsidRPr="004D2D4E" w:rsidRDefault="00AD7F43" w:rsidP="00AD7F43">
      <w:pPr>
        <w:rPr>
          <w:rFonts w:ascii="Univers" w:hAnsi="Univers"/>
        </w:rPr>
      </w:pPr>
    </w:p>
    <w:p w:rsidR="00AD7F43" w:rsidRPr="004D2D4E" w:rsidRDefault="00AD7F43" w:rsidP="001144F2">
      <w:pPr>
        <w:pStyle w:val="Lijstalinea"/>
        <w:numPr>
          <w:ilvl w:val="0"/>
          <w:numId w:val="19"/>
        </w:numPr>
        <w:rPr>
          <w:rFonts w:ascii="Univers" w:hAnsi="Univers"/>
        </w:rPr>
      </w:pPr>
      <w:r w:rsidRPr="004D2D4E">
        <w:rPr>
          <w:rFonts w:ascii="Univers" w:hAnsi="Univers"/>
        </w:rPr>
        <w:t>Het veertiende lid (nieuw) komt te luiden:</w:t>
      </w:r>
    </w:p>
    <w:p w:rsidR="001144F2" w:rsidRPr="004D2D4E" w:rsidRDefault="001144F2" w:rsidP="00AD7F43">
      <w:pPr>
        <w:ind w:left="708"/>
        <w:rPr>
          <w:rFonts w:ascii="Univers" w:hAnsi="Univers"/>
        </w:rPr>
      </w:pPr>
    </w:p>
    <w:p w:rsidR="00AD7F43" w:rsidRPr="004D2D4E" w:rsidRDefault="001144F2" w:rsidP="001144F2">
      <w:pPr>
        <w:ind w:left="708"/>
        <w:rPr>
          <w:rFonts w:ascii="Univers" w:hAnsi="Univers"/>
        </w:rPr>
      </w:pPr>
      <w:r w:rsidRPr="004D2D4E">
        <w:rPr>
          <w:rFonts w:ascii="Univers" w:hAnsi="Univers"/>
        </w:rPr>
        <w:t xml:space="preserve">14. </w:t>
      </w:r>
      <w:r w:rsidR="00AD7F43" w:rsidRPr="004D2D4E">
        <w:rPr>
          <w:rFonts w:ascii="Univers" w:hAnsi="Univers"/>
        </w:rPr>
        <w:t>Een van rechtswege verleende beschikking tot verlenging van een vergunning vervalt van rechtswege een jaar na het tijdstip van de inwerkingtreding van de beschikking tot verlenging, indien de duur waarvoor de vergunning is aangevraagd meer dan een jaar bedraagt, of indien als gevolg van die verlenging de gehele duur van de vergunning bedoeld in:</w:t>
      </w:r>
    </w:p>
    <w:p w:rsidR="00AD7F43" w:rsidRPr="004D2D4E" w:rsidRDefault="00AD7F43" w:rsidP="00AD7F43">
      <w:pPr>
        <w:ind w:left="708"/>
        <w:rPr>
          <w:rFonts w:ascii="Univers" w:hAnsi="Univers"/>
        </w:rPr>
      </w:pPr>
      <w:proofErr w:type="gramStart"/>
      <w:r w:rsidRPr="004D2D4E">
        <w:rPr>
          <w:rFonts w:ascii="Univers" w:hAnsi="Univers"/>
        </w:rPr>
        <w:t>a</w:t>
      </w:r>
      <w:proofErr w:type="gramEnd"/>
      <w:r w:rsidRPr="004D2D4E">
        <w:rPr>
          <w:rFonts w:ascii="Univers" w:hAnsi="Univers"/>
        </w:rPr>
        <w:t xml:space="preserve">. het eerste lid, onderdeel a, ten aanzien van woonruimte voor het gebruik waarvan geen omgevingsvergunning als bedoeld in artikel 2.1, eerste lid, onderdeel c, van de Wet algemene bepalingen omgevingsrecht is verleend, meer dan tien jaren zou bedragen, op het tijdstip waarop de gehele duur van de vergunning tien jaren bedraagt; </w:t>
      </w:r>
    </w:p>
    <w:p w:rsidR="00AD7F43" w:rsidRPr="004D2D4E" w:rsidRDefault="00AD7F43" w:rsidP="00AD7F43">
      <w:pPr>
        <w:ind w:left="708"/>
        <w:rPr>
          <w:rFonts w:ascii="Univers" w:hAnsi="Univers"/>
        </w:rPr>
      </w:pPr>
      <w:r w:rsidRPr="004D2D4E">
        <w:rPr>
          <w:rFonts w:ascii="Univers" w:hAnsi="Univers"/>
        </w:rPr>
        <w:t>b. het eerste lid, onderdeel c, meer dan zeven jaren zou bedragen, op het tijdstip waarop de gehele duur van de vergunning van de vergunning zeven jaren bedraagt.</w:t>
      </w:r>
    </w:p>
    <w:p w:rsidR="00AD7F43" w:rsidRPr="004D2D4E" w:rsidRDefault="00AD7F43" w:rsidP="00AD7F43">
      <w:pPr>
        <w:rPr>
          <w:rFonts w:ascii="Univers" w:hAnsi="Univers"/>
        </w:rPr>
      </w:pPr>
    </w:p>
    <w:p w:rsidR="00AD7F43" w:rsidRPr="004D2D4E" w:rsidRDefault="00AD7F43" w:rsidP="001144F2">
      <w:pPr>
        <w:pStyle w:val="Lijstalinea"/>
        <w:numPr>
          <w:ilvl w:val="0"/>
          <w:numId w:val="19"/>
        </w:numPr>
        <w:rPr>
          <w:rFonts w:ascii="Univers" w:hAnsi="Univers"/>
        </w:rPr>
      </w:pPr>
      <w:r w:rsidRPr="004D2D4E">
        <w:rPr>
          <w:rFonts w:ascii="Univers" w:hAnsi="Univers"/>
        </w:rPr>
        <w:t>Het vijftiende lid (nieuw) komt te luiden:</w:t>
      </w:r>
    </w:p>
    <w:p w:rsidR="001144F2" w:rsidRPr="004D2D4E" w:rsidRDefault="001144F2" w:rsidP="00AD7F43">
      <w:pPr>
        <w:ind w:left="708"/>
        <w:rPr>
          <w:rFonts w:ascii="Univers" w:hAnsi="Univers"/>
        </w:rPr>
      </w:pPr>
    </w:p>
    <w:p w:rsidR="00AD7F43" w:rsidRPr="004D2D4E" w:rsidRDefault="00AD7F43" w:rsidP="00AD7F43">
      <w:pPr>
        <w:ind w:left="708"/>
        <w:rPr>
          <w:rFonts w:ascii="Univers" w:hAnsi="Univers"/>
        </w:rPr>
      </w:pPr>
      <w:r w:rsidRPr="004D2D4E">
        <w:rPr>
          <w:rFonts w:ascii="Univers" w:hAnsi="Univers"/>
        </w:rPr>
        <w:t>15. Burgemeester en wethouders kunnen een vergunning als bedoeld in het eerste lid, intrekken indien:</w:t>
      </w:r>
    </w:p>
    <w:p w:rsidR="00AD7F43" w:rsidRPr="004D2D4E" w:rsidRDefault="00AD7F43" w:rsidP="00AD7F43">
      <w:pPr>
        <w:ind w:left="708"/>
        <w:rPr>
          <w:rFonts w:ascii="Univers" w:hAnsi="Univers"/>
        </w:rPr>
      </w:pPr>
      <w:proofErr w:type="gramStart"/>
      <w:r w:rsidRPr="004D2D4E">
        <w:rPr>
          <w:rFonts w:ascii="Univers" w:hAnsi="Univers"/>
        </w:rPr>
        <w:t>a</w:t>
      </w:r>
      <w:proofErr w:type="gramEnd"/>
      <w:r w:rsidRPr="004D2D4E">
        <w:rPr>
          <w:rFonts w:ascii="Univers" w:hAnsi="Univers"/>
        </w:rPr>
        <w:t>. de eigenaar onjuiste gegevens heeft verstrekt bij de aanvraag, bedoeld in artikel 15, tweede lid, of bij het verzoek tot verlenging, bedoeld in het negende lid;</w:t>
      </w:r>
    </w:p>
    <w:p w:rsidR="00AD7F43" w:rsidRPr="004D2D4E" w:rsidRDefault="00AD7F43" w:rsidP="00AD7F43">
      <w:pPr>
        <w:ind w:left="708"/>
        <w:rPr>
          <w:rFonts w:ascii="Univers" w:hAnsi="Univers"/>
        </w:rPr>
      </w:pPr>
      <w:r w:rsidRPr="004D2D4E">
        <w:rPr>
          <w:rFonts w:ascii="Univers" w:hAnsi="Univers"/>
        </w:rPr>
        <w:t>b. de vergunning van rechtswege is verleend en daarbij niet voldaan is aan de voorwaarde, bedoeld in het vijfde lid, in welk geval</w:t>
      </w:r>
      <w:r w:rsidR="00A30882" w:rsidRPr="004D2D4E">
        <w:rPr>
          <w:rFonts w:ascii="Univers" w:hAnsi="Univers"/>
        </w:rPr>
        <w:t xml:space="preserve"> </w:t>
      </w:r>
      <w:r w:rsidRPr="004D2D4E">
        <w:rPr>
          <w:rFonts w:ascii="Univers" w:hAnsi="Univers"/>
        </w:rPr>
        <w:t>artikel 4:20f, tweede en derde lid, van de Algemene wet bestuursrecht van overeenkomstige toepassing is.</w:t>
      </w:r>
    </w:p>
    <w:p w:rsidR="00706BE0" w:rsidRPr="004D2D4E" w:rsidRDefault="00706BE0" w:rsidP="00706BE0">
      <w:pPr>
        <w:rPr>
          <w:rFonts w:ascii="Univers" w:hAnsi="Univers"/>
        </w:rPr>
      </w:pPr>
    </w:p>
    <w:p w:rsidR="00912A4D" w:rsidRPr="004D2D4E" w:rsidRDefault="00912A4D" w:rsidP="00912A4D">
      <w:pPr>
        <w:rPr>
          <w:rFonts w:ascii="Univers" w:hAnsi="Univers"/>
          <w:b/>
        </w:rPr>
      </w:pPr>
      <w:r w:rsidRPr="004D2D4E">
        <w:rPr>
          <w:rFonts w:ascii="Univers" w:hAnsi="Univers"/>
          <w:b/>
        </w:rPr>
        <w:t>Artikel VIII Uitvoeringswet huurprijzen woonruimte</w:t>
      </w:r>
    </w:p>
    <w:p w:rsidR="00912A4D" w:rsidRPr="004D2D4E" w:rsidRDefault="00912A4D" w:rsidP="00912A4D">
      <w:pPr>
        <w:rPr>
          <w:rFonts w:ascii="Univers" w:hAnsi="Univers"/>
          <w:b/>
        </w:rPr>
      </w:pPr>
    </w:p>
    <w:p w:rsidR="00912A4D" w:rsidRPr="004D2D4E" w:rsidRDefault="00912A4D" w:rsidP="00912A4D">
      <w:pPr>
        <w:rPr>
          <w:rFonts w:ascii="Univers" w:hAnsi="Univers"/>
        </w:rPr>
      </w:pPr>
      <w:r w:rsidRPr="004D2D4E">
        <w:rPr>
          <w:rFonts w:ascii="Univers" w:hAnsi="Univers"/>
        </w:rPr>
        <w:t xml:space="preserve">De Uitvoeringswet huurprijzen woonruimte wordt als volgt gewijzigd: </w:t>
      </w:r>
    </w:p>
    <w:p w:rsidR="00912A4D" w:rsidRPr="004D2D4E" w:rsidRDefault="00912A4D" w:rsidP="00912A4D">
      <w:pPr>
        <w:rPr>
          <w:rFonts w:ascii="Univers" w:hAnsi="Univers"/>
        </w:rPr>
      </w:pPr>
    </w:p>
    <w:p w:rsidR="00912A4D" w:rsidRPr="004D2D4E" w:rsidRDefault="00912A4D" w:rsidP="00912A4D">
      <w:pPr>
        <w:rPr>
          <w:rFonts w:ascii="Univers" w:hAnsi="Univers"/>
        </w:rPr>
      </w:pPr>
      <w:r w:rsidRPr="004D2D4E">
        <w:rPr>
          <w:rFonts w:ascii="Univers" w:hAnsi="Univers"/>
        </w:rPr>
        <w:t>A</w:t>
      </w:r>
    </w:p>
    <w:p w:rsidR="00912A4D" w:rsidRPr="004D2D4E" w:rsidRDefault="00912A4D" w:rsidP="00912A4D">
      <w:pPr>
        <w:rPr>
          <w:rFonts w:ascii="Univers" w:hAnsi="Univers"/>
        </w:rPr>
      </w:pPr>
    </w:p>
    <w:p w:rsidR="00912A4D" w:rsidRPr="004D2D4E" w:rsidRDefault="00912A4D" w:rsidP="00912A4D">
      <w:pPr>
        <w:rPr>
          <w:rFonts w:ascii="Univers" w:hAnsi="Univers"/>
        </w:rPr>
      </w:pPr>
      <w:r w:rsidRPr="004D2D4E">
        <w:rPr>
          <w:rFonts w:ascii="Univers" w:hAnsi="Univers"/>
        </w:rPr>
        <w:t xml:space="preserve">Artikel 10, tweede lid, derde volzin, komt te luiden: Bij ministeriële regeling worden de bedragen, genoemd in artikel 1, eerste lid, onderdeel a, en de eerste volzin, met ingang van 1 januari van elk jaar, voor het eerst op 1 januari 2014, gewijzigd met het percentage waarmee per 1 januari van het peiljaar het bedrag, genoemd in artikel 18, eerste lid, onderdeel d, van de Wet op de </w:t>
      </w:r>
      <w:proofErr w:type="gramStart"/>
      <w:r w:rsidRPr="004D2D4E">
        <w:rPr>
          <w:rFonts w:ascii="Univers" w:hAnsi="Univers"/>
        </w:rPr>
        <w:t>huurtoeslag</w:t>
      </w:r>
      <w:r w:rsidR="00672B8A" w:rsidRPr="004D2D4E">
        <w:rPr>
          <w:rFonts w:ascii="Univers" w:hAnsi="Univers"/>
        </w:rPr>
        <w:t xml:space="preserve"> </w:t>
      </w:r>
      <w:r w:rsidRPr="004D2D4E">
        <w:rPr>
          <w:rFonts w:ascii="Univers" w:hAnsi="Univers"/>
        </w:rPr>
        <w:t xml:space="preserve"> </w:t>
      </w:r>
      <w:proofErr w:type="gramEnd"/>
      <w:r w:rsidRPr="004D2D4E">
        <w:rPr>
          <w:rFonts w:ascii="Univers" w:hAnsi="Univers"/>
        </w:rPr>
        <w:t>is gewijzigd.</w:t>
      </w:r>
    </w:p>
    <w:p w:rsidR="00912A4D" w:rsidRPr="004D2D4E" w:rsidRDefault="00912A4D" w:rsidP="00912A4D">
      <w:pPr>
        <w:rPr>
          <w:rFonts w:ascii="Univers" w:hAnsi="Univers"/>
        </w:rPr>
      </w:pPr>
    </w:p>
    <w:p w:rsidR="00912A4D" w:rsidRPr="004D2D4E" w:rsidRDefault="00912A4D" w:rsidP="00912A4D">
      <w:pPr>
        <w:rPr>
          <w:rFonts w:ascii="Univers" w:hAnsi="Univers"/>
        </w:rPr>
      </w:pPr>
      <w:r w:rsidRPr="004D2D4E">
        <w:rPr>
          <w:rFonts w:ascii="Univers" w:hAnsi="Univers"/>
        </w:rPr>
        <w:t xml:space="preserve">B </w:t>
      </w:r>
    </w:p>
    <w:p w:rsidR="00912A4D" w:rsidRPr="004D2D4E" w:rsidRDefault="00912A4D" w:rsidP="00912A4D">
      <w:pPr>
        <w:rPr>
          <w:rFonts w:ascii="Univers" w:hAnsi="Univers"/>
        </w:rPr>
      </w:pPr>
    </w:p>
    <w:p w:rsidR="00912A4D" w:rsidRPr="004D2D4E" w:rsidRDefault="00912A4D" w:rsidP="00912A4D">
      <w:pPr>
        <w:rPr>
          <w:rFonts w:ascii="Univers" w:hAnsi="Univers"/>
        </w:rPr>
      </w:pPr>
      <w:r w:rsidRPr="004D2D4E">
        <w:rPr>
          <w:rFonts w:ascii="Univers" w:hAnsi="Univers"/>
        </w:rPr>
        <w:t xml:space="preserve">In hoofdstuk </w:t>
      </w:r>
      <w:proofErr w:type="spellStart"/>
      <w:r w:rsidRPr="004D2D4E">
        <w:rPr>
          <w:rFonts w:ascii="Univers" w:hAnsi="Univers"/>
        </w:rPr>
        <w:t>IIIa</w:t>
      </w:r>
      <w:proofErr w:type="spellEnd"/>
      <w:r w:rsidRPr="004D2D4E">
        <w:rPr>
          <w:rFonts w:ascii="Univers" w:hAnsi="Univers"/>
        </w:rPr>
        <w:t xml:space="preserve"> komt het opschrift van artikel 19a te luiden: Artikel 19b. </w:t>
      </w:r>
    </w:p>
    <w:p w:rsidR="00AD7F43" w:rsidRPr="004D2D4E" w:rsidRDefault="00AD7F43" w:rsidP="00AD7F43">
      <w:pPr>
        <w:ind w:left="708"/>
        <w:rPr>
          <w:rFonts w:ascii="Univers" w:hAnsi="Univers"/>
        </w:rPr>
      </w:pPr>
    </w:p>
    <w:p w:rsidR="005E4781" w:rsidRPr="004D2D4E" w:rsidRDefault="005E4781" w:rsidP="005E4781">
      <w:pPr>
        <w:rPr>
          <w:rFonts w:ascii="Univers" w:hAnsi="Univers"/>
          <w:b/>
        </w:rPr>
      </w:pPr>
      <w:r w:rsidRPr="004D2D4E">
        <w:rPr>
          <w:rFonts w:ascii="Univers" w:hAnsi="Univers"/>
          <w:b/>
        </w:rPr>
        <w:t>Artikel IX Nieuwe grondslag Regeling inkomensgrenzen inkomensafhankelijke huurverhoging 2014</w:t>
      </w:r>
    </w:p>
    <w:p w:rsidR="005E4781" w:rsidRPr="004D2D4E" w:rsidRDefault="005E4781" w:rsidP="005E4781">
      <w:pPr>
        <w:rPr>
          <w:rFonts w:ascii="Univers" w:hAnsi="Univers"/>
          <w:b/>
        </w:rPr>
      </w:pPr>
    </w:p>
    <w:p w:rsidR="005E4781" w:rsidRPr="004D2D4E" w:rsidRDefault="005E4781" w:rsidP="005E4781">
      <w:pPr>
        <w:pStyle w:val="Lijstalinea"/>
        <w:numPr>
          <w:ilvl w:val="0"/>
          <w:numId w:val="21"/>
        </w:numPr>
        <w:rPr>
          <w:rFonts w:ascii="Univers" w:hAnsi="Univers"/>
        </w:rPr>
      </w:pPr>
      <w:r w:rsidRPr="004D2D4E">
        <w:rPr>
          <w:rFonts w:ascii="Univers" w:hAnsi="Univers"/>
        </w:rPr>
        <w:t>Na de inwerkingtreding van deze wet berust de Regeling inkomensgrenzen inkomensafhankelijke huurverhoging 2014 op artikel 10, tweede lid, derde volzin, van de Uitvoeringswet huurprijzen woonruimte.</w:t>
      </w:r>
    </w:p>
    <w:p w:rsidR="005E4781" w:rsidRPr="004D2D4E" w:rsidRDefault="005E4781" w:rsidP="005E4781">
      <w:pPr>
        <w:pStyle w:val="Lijstalinea"/>
        <w:numPr>
          <w:ilvl w:val="0"/>
          <w:numId w:val="21"/>
        </w:numPr>
        <w:rPr>
          <w:rFonts w:ascii="Univers" w:hAnsi="Univers"/>
        </w:rPr>
      </w:pPr>
      <w:r w:rsidRPr="004D2D4E">
        <w:rPr>
          <w:rFonts w:ascii="Univers" w:hAnsi="Univers"/>
        </w:rPr>
        <w:t>Hoofdstuk 3. Wijziging van de inkomensgrenzen van het Besluit vermindering verhuurderheffing 2014 vervalt.</w:t>
      </w:r>
    </w:p>
    <w:p w:rsidR="005E4781" w:rsidRPr="004D2D4E" w:rsidRDefault="005E4781" w:rsidP="00AD7F43">
      <w:pPr>
        <w:rPr>
          <w:rFonts w:ascii="Univers" w:hAnsi="Univers"/>
          <w:b/>
        </w:rPr>
      </w:pPr>
    </w:p>
    <w:p w:rsidR="00AD7F43" w:rsidRPr="004D2D4E" w:rsidRDefault="00AD7F43" w:rsidP="00AD7F43">
      <w:pPr>
        <w:rPr>
          <w:rFonts w:ascii="Univers" w:hAnsi="Univers"/>
          <w:b/>
        </w:rPr>
      </w:pPr>
      <w:r w:rsidRPr="004D2D4E">
        <w:rPr>
          <w:rFonts w:ascii="Univers" w:hAnsi="Univers"/>
          <w:b/>
        </w:rPr>
        <w:t xml:space="preserve">Artikel </w:t>
      </w:r>
      <w:r w:rsidR="00706BE0" w:rsidRPr="004D2D4E">
        <w:rPr>
          <w:rFonts w:ascii="Univers" w:hAnsi="Univers"/>
          <w:b/>
        </w:rPr>
        <w:t>X</w:t>
      </w:r>
      <w:r w:rsidRPr="004D2D4E">
        <w:rPr>
          <w:rFonts w:ascii="Univers" w:hAnsi="Univers"/>
          <w:b/>
        </w:rPr>
        <w:t xml:space="preserve"> Uitvoeringswet EGTS-verordening</w:t>
      </w:r>
    </w:p>
    <w:p w:rsidR="00AD7F43" w:rsidRPr="004D2D4E" w:rsidRDefault="00AD7F43" w:rsidP="00AD7F43">
      <w:pPr>
        <w:ind w:left="708"/>
        <w:rPr>
          <w:rFonts w:ascii="Univers" w:hAnsi="Univers"/>
          <w:b/>
        </w:rPr>
      </w:pPr>
    </w:p>
    <w:p w:rsidR="00AD7F43" w:rsidRPr="004D2D4E" w:rsidRDefault="00AD7F43" w:rsidP="00AD7F43">
      <w:pPr>
        <w:rPr>
          <w:rFonts w:ascii="Univers" w:hAnsi="Univers"/>
        </w:rPr>
      </w:pPr>
      <w:r w:rsidRPr="004D2D4E">
        <w:rPr>
          <w:rFonts w:ascii="Univers" w:hAnsi="Univers"/>
        </w:rPr>
        <w:t xml:space="preserve">In artikel 20 van de Uitvoeringswet EGTS-verordening </w:t>
      </w:r>
      <w:proofErr w:type="gramStart"/>
      <w:r w:rsidRPr="004D2D4E">
        <w:rPr>
          <w:rFonts w:ascii="Univers" w:hAnsi="Univers"/>
        </w:rPr>
        <w:t>wordt</w:t>
      </w:r>
      <w:proofErr w:type="gramEnd"/>
      <w:r w:rsidRPr="004D2D4E">
        <w:rPr>
          <w:rFonts w:ascii="Univers" w:hAnsi="Univers"/>
        </w:rPr>
        <w:t xml:space="preserve"> “Europese Gemeenschap” vervangen door: Europese Unie.</w:t>
      </w:r>
    </w:p>
    <w:p w:rsidR="00AD7F43" w:rsidRPr="004D2D4E" w:rsidRDefault="00AD7F43" w:rsidP="00AD7F43">
      <w:pPr>
        <w:rPr>
          <w:rFonts w:ascii="Univers" w:hAnsi="Univers"/>
          <w:b/>
        </w:rPr>
      </w:pPr>
    </w:p>
    <w:p w:rsidR="00AD7F43" w:rsidRPr="004D2D4E" w:rsidRDefault="00706BE0" w:rsidP="00AD7F43">
      <w:pPr>
        <w:rPr>
          <w:rFonts w:ascii="Univers" w:hAnsi="Univers"/>
          <w:b/>
        </w:rPr>
      </w:pPr>
      <w:r w:rsidRPr="004D2D4E">
        <w:rPr>
          <w:rFonts w:ascii="Univers" w:hAnsi="Univers"/>
          <w:b/>
        </w:rPr>
        <w:t xml:space="preserve">Artikel </w:t>
      </w:r>
      <w:r w:rsidR="001E0266" w:rsidRPr="004D2D4E">
        <w:rPr>
          <w:rFonts w:ascii="Univers" w:hAnsi="Univers"/>
          <w:b/>
        </w:rPr>
        <w:t>X</w:t>
      </w:r>
      <w:r w:rsidR="005E4781" w:rsidRPr="004D2D4E">
        <w:rPr>
          <w:rFonts w:ascii="Univers" w:hAnsi="Univers"/>
          <w:b/>
        </w:rPr>
        <w:t>I</w:t>
      </w:r>
      <w:r w:rsidR="00AD7F43" w:rsidRPr="004D2D4E">
        <w:rPr>
          <w:rFonts w:ascii="Univers" w:hAnsi="Univers"/>
          <w:b/>
        </w:rPr>
        <w:t xml:space="preserve"> Wet algemene regels herindeling</w:t>
      </w:r>
    </w:p>
    <w:p w:rsidR="00AD7F43" w:rsidRPr="004D2D4E" w:rsidRDefault="00AD7F43" w:rsidP="00AD7F43">
      <w:pPr>
        <w:rPr>
          <w:rFonts w:ascii="Univers" w:hAnsi="Univers"/>
          <w:b/>
        </w:rPr>
      </w:pPr>
    </w:p>
    <w:p w:rsidR="00AD7F43" w:rsidRPr="004D2D4E" w:rsidRDefault="00AD7F43" w:rsidP="00AD7F43">
      <w:pPr>
        <w:rPr>
          <w:rFonts w:ascii="Univers" w:hAnsi="Univers"/>
        </w:rPr>
      </w:pPr>
      <w:r w:rsidRPr="004D2D4E">
        <w:rPr>
          <w:rFonts w:ascii="Univers" w:hAnsi="Univers"/>
        </w:rPr>
        <w:t>De Wet algemene regels herindeling wordt als volgt gewijzigd:</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A</w:t>
      </w:r>
    </w:p>
    <w:p w:rsidR="00AD7F43" w:rsidRPr="004D2D4E" w:rsidRDefault="00AD7F43" w:rsidP="00AD7F43">
      <w:pPr>
        <w:rPr>
          <w:rFonts w:ascii="Univers" w:hAnsi="Univers"/>
        </w:rPr>
      </w:pPr>
    </w:p>
    <w:p w:rsidR="004A0699" w:rsidRPr="004D2D4E" w:rsidRDefault="004A0699" w:rsidP="00AD7F43">
      <w:pPr>
        <w:rPr>
          <w:rFonts w:ascii="Univers" w:hAnsi="Univers"/>
        </w:rPr>
      </w:pPr>
      <w:r w:rsidRPr="004D2D4E">
        <w:rPr>
          <w:rFonts w:ascii="Univers" w:hAnsi="Univers"/>
        </w:rPr>
        <w:t>Artikel 55 wordt als volgt gewijzigd:</w:t>
      </w:r>
    </w:p>
    <w:p w:rsidR="004A0699" w:rsidRPr="004D2D4E" w:rsidRDefault="004A0699" w:rsidP="00AD7F43">
      <w:pPr>
        <w:rPr>
          <w:rFonts w:ascii="Univers" w:hAnsi="Univers"/>
        </w:rPr>
      </w:pPr>
    </w:p>
    <w:p w:rsidR="004A0699" w:rsidRPr="004D2D4E" w:rsidRDefault="004A0699" w:rsidP="004A0699">
      <w:pPr>
        <w:pStyle w:val="Lijstalinea"/>
        <w:numPr>
          <w:ilvl w:val="0"/>
          <w:numId w:val="15"/>
        </w:numPr>
        <w:rPr>
          <w:rFonts w:ascii="Univers" w:hAnsi="Univers"/>
        </w:rPr>
      </w:pPr>
      <w:r w:rsidRPr="004D2D4E">
        <w:rPr>
          <w:rFonts w:ascii="Univers" w:hAnsi="Univers"/>
        </w:rPr>
        <w:t>In het tweede lid wordt “artikel J1 van de Kieswet” vervangen door: artikel J 1 van de Kieswet.</w:t>
      </w:r>
    </w:p>
    <w:p w:rsidR="0061337F" w:rsidRPr="004D2D4E" w:rsidRDefault="0061337F" w:rsidP="0061337F">
      <w:pPr>
        <w:pStyle w:val="Lijstalinea"/>
        <w:rPr>
          <w:rFonts w:ascii="Univers" w:hAnsi="Univers"/>
        </w:rPr>
      </w:pPr>
    </w:p>
    <w:p w:rsidR="004A0699" w:rsidRPr="004D2D4E" w:rsidRDefault="004A0699" w:rsidP="004A0699">
      <w:pPr>
        <w:pStyle w:val="Lijstalinea"/>
        <w:numPr>
          <w:ilvl w:val="0"/>
          <w:numId w:val="15"/>
        </w:numPr>
        <w:rPr>
          <w:rFonts w:ascii="Univers" w:hAnsi="Univers"/>
        </w:rPr>
      </w:pPr>
      <w:r w:rsidRPr="004D2D4E">
        <w:rPr>
          <w:rFonts w:ascii="Univers" w:hAnsi="Univers"/>
        </w:rPr>
        <w:t xml:space="preserve">In het derde </w:t>
      </w:r>
      <w:proofErr w:type="gramStart"/>
      <w:r w:rsidRPr="004D2D4E">
        <w:rPr>
          <w:rFonts w:ascii="Univers" w:hAnsi="Univers"/>
        </w:rPr>
        <w:t>wordt</w:t>
      </w:r>
      <w:proofErr w:type="gramEnd"/>
      <w:r w:rsidRPr="004D2D4E">
        <w:rPr>
          <w:rFonts w:ascii="Univers" w:hAnsi="Univers"/>
        </w:rPr>
        <w:t xml:space="preserve"> “G 5, tweede lid, van de Kieswet” vervangen door: G 5, eerste lid, onder b en c, van de Kieswet.</w:t>
      </w:r>
    </w:p>
    <w:p w:rsidR="004A0699" w:rsidRPr="004D2D4E" w:rsidRDefault="004A0699" w:rsidP="00AD7F43">
      <w:pPr>
        <w:rPr>
          <w:rFonts w:ascii="Univers" w:hAnsi="Univers"/>
        </w:rPr>
      </w:pPr>
    </w:p>
    <w:p w:rsidR="00AD7F43" w:rsidRPr="004D2D4E" w:rsidRDefault="004A0699" w:rsidP="00AD7F43">
      <w:pPr>
        <w:rPr>
          <w:rFonts w:ascii="Univers" w:hAnsi="Univers"/>
        </w:rPr>
      </w:pPr>
      <w:r w:rsidRPr="004D2D4E">
        <w:rPr>
          <w:rFonts w:ascii="Univers" w:hAnsi="Univers"/>
        </w:rPr>
        <w:t>B</w:t>
      </w:r>
    </w:p>
    <w:p w:rsidR="00AD7F43" w:rsidRPr="004D2D4E" w:rsidRDefault="00AD7F43" w:rsidP="00AD7F43">
      <w:pPr>
        <w:rPr>
          <w:rFonts w:ascii="Univers" w:hAnsi="Univers"/>
        </w:rPr>
      </w:pPr>
    </w:p>
    <w:p w:rsidR="00AD7F43" w:rsidRPr="004D2D4E" w:rsidRDefault="00AD7F43" w:rsidP="00AD7F43">
      <w:pPr>
        <w:rPr>
          <w:rFonts w:ascii="Univers" w:hAnsi="Univers"/>
        </w:rPr>
      </w:pPr>
      <w:r w:rsidRPr="004D2D4E">
        <w:rPr>
          <w:rFonts w:ascii="Univers" w:hAnsi="Univers"/>
        </w:rPr>
        <w:t>In artikel 65, eerste lid, wordt “</w:t>
      </w:r>
      <w:proofErr w:type="spellStart"/>
      <w:r w:rsidRPr="004D2D4E">
        <w:rPr>
          <w:rFonts w:ascii="Univers" w:hAnsi="Univers"/>
        </w:rPr>
        <w:t>onderscheidelijk</w:t>
      </w:r>
      <w:proofErr w:type="spellEnd"/>
      <w:r w:rsidRPr="004D2D4E">
        <w:rPr>
          <w:rFonts w:ascii="Univers" w:hAnsi="Univers"/>
        </w:rPr>
        <w:t>” vervangen door: onderscheidenlijk.</w:t>
      </w:r>
    </w:p>
    <w:p w:rsidR="00AD7F43" w:rsidRPr="004D2D4E" w:rsidRDefault="00AD7F43" w:rsidP="00AD7F43">
      <w:pPr>
        <w:rPr>
          <w:rFonts w:ascii="Univers" w:hAnsi="Univers"/>
          <w:b/>
        </w:rPr>
      </w:pPr>
    </w:p>
    <w:p w:rsidR="00C32945" w:rsidRPr="004D2D4E" w:rsidRDefault="001E0266" w:rsidP="00AD7F43">
      <w:pPr>
        <w:rPr>
          <w:rFonts w:ascii="Univers" w:hAnsi="Univers"/>
          <w:b/>
        </w:rPr>
      </w:pPr>
      <w:r w:rsidRPr="004D2D4E">
        <w:rPr>
          <w:rFonts w:ascii="Univers" w:hAnsi="Univers"/>
          <w:b/>
        </w:rPr>
        <w:t xml:space="preserve">Artikel </w:t>
      </w:r>
      <w:r w:rsidR="00A643A0" w:rsidRPr="004D2D4E">
        <w:rPr>
          <w:rFonts w:ascii="Univers" w:hAnsi="Univers"/>
          <w:b/>
        </w:rPr>
        <w:t>X</w:t>
      </w:r>
      <w:r w:rsidR="005E4781" w:rsidRPr="004D2D4E">
        <w:rPr>
          <w:rFonts w:ascii="Univers" w:hAnsi="Univers"/>
          <w:b/>
        </w:rPr>
        <w:t>I</w:t>
      </w:r>
      <w:r w:rsidR="00706BE0" w:rsidRPr="004D2D4E">
        <w:rPr>
          <w:rFonts w:ascii="Univers" w:hAnsi="Univers"/>
          <w:b/>
        </w:rPr>
        <w:t>I</w:t>
      </w:r>
      <w:r w:rsidR="00AD7F43" w:rsidRPr="004D2D4E">
        <w:rPr>
          <w:rFonts w:ascii="Univers" w:hAnsi="Univers"/>
          <w:b/>
        </w:rPr>
        <w:t xml:space="preserve"> </w:t>
      </w:r>
      <w:r w:rsidR="00C32945" w:rsidRPr="004D2D4E">
        <w:rPr>
          <w:rFonts w:ascii="Univers" w:eastAsia="Calibri" w:hAnsi="Univers"/>
          <w:b/>
        </w:rPr>
        <w:t>Wet basisregistratie personen</w:t>
      </w:r>
    </w:p>
    <w:p w:rsidR="00C32945" w:rsidRPr="004D2D4E" w:rsidRDefault="00C32945" w:rsidP="00AD7F43">
      <w:pPr>
        <w:rPr>
          <w:rFonts w:ascii="Univers" w:hAnsi="Univers"/>
          <w:b/>
        </w:rPr>
      </w:pPr>
    </w:p>
    <w:p w:rsidR="00C32945" w:rsidRPr="004D2D4E" w:rsidRDefault="00C32945" w:rsidP="00C32945">
      <w:pPr>
        <w:spacing w:line="280" w:lineRule="exact"/>
        <w:rPr>
          <w:rFonts w:ascii="Univers" w:eastAsia="Calibri" w:hAnsi="Univers"/>
        </w:rPr>
      </w:pPr>
      <w:r w:rsidRPr="004D2D4E">
        <w:rPr>
          <w:rFonts w:ascii="Univers" w:eastAsia="Calibri" w:hAnsi="Univers"/>
        </w:rPr>
        <w:t>De Wet basisregistratie personen wordt als volgt gewijzigd:</w:t>
      </w:r>
    </w:p>
    <w:p w:rsidR="00C32945" w:rsidRPr="004D2D4E" w:rsidRDefault="00C32945" w:rsidP="00C32945">
      <w:pPr>
        <w:spacing w:line="280" w:lineRule="exact"/>
        <w:ind w:firstLine="284"/>
        <w:rPr>
          <w:rFonts w:ascii="Univers" w:eastAsia="Calibri" w:hAnsi="Univers"/>
        </w:rPr>
      </w:pPr>
    </w:p>
    <w:p w:rsidR="003078BC" w:rsidRPr="004D2D4E" w:rsidRDefault="003078BC" w:rsidP="003078BC">
      <w:pPr>
        <w:rPr>
          <w:rFonts w:ascii="Univers" w:hAnsi="Univers"/>
        </w:rPr>
      </w:pPr>
      <w:r w:rsidRPr="004D2D4E">
        <w:rPr>
          <w:rFonts w:ascii="Univers" w:hAnsi="Univers"/>
        </w:rPr>
        <w:t>A</w:t>
      </w:r>
    </w:p>
    <w:p w:rsidR="003078BC" w:rsidRPr="004D2D4E" w:rsidRDefault="003078BC" w:rsidP="003078BC">
      <w:pPr>
        <w:rPr>
          <w:rFonts w:ascii="Univers" w:hAnsi="Univers"/>
        </w:rPr>
      </w:pPr>
    </w:p>
    <w:p w:rsidR="003078BC" w:rsidRPr="004D2D4E" w:rsidRDefault="003078BC" w:rsidP="003078BC">
      <w:pPr>
        <w:rPr>
          <w:rFonts w:ascii="Univers" w:hAnsi="Univers"/>
        </w:rPr>
      </w:pPr>
      <w:r w:rsidRPr="004D2D4E">
        <w:rPr>
          <w:rFonts w:ascii="Univers" w:hAnsi="Univers"/>
        </w:rPr>
        <w:t>In artikel 2.3 wordt “waarvan de moeder” vervangen door “waarvan de moeder uit wie het kind is geboren”en “de gemeente waar de moeder” vervangen door: de gemeente waar die moeder.</w:t>
      </w:r>
    </w:p>
    <w:p w:rsidR="003078BC" w:rsidRPr="004D2D4E" w:rsidRDefault="003078BC" w:rsidP="003078BC">
      <w:pPr>
        <w:rPr>
          <w:rFonts w:ascii="Univers" w:hAnsi="Univers"/>
        </w:rPr>
      </w:pPr>
    </w:p>
    <w:p w:rsidR="003078BC" w:rsidRPr="004D2D4E" w:rsidRDefault="003078BC" w:rsidP="003078BC">
      <w:pPr>
        <w:rPr>
          <w:rFonts w:ascii="Univers" w:hAnsi="Univers"/>
        </w:rPr>
      </w:pPr>
      <w:r w:rsidRPr="004D2D4E">
        <w:rPr>
          <w:rFonts w:ascii="Univers" w:hAnsi="Univers"/>
        </w:rPr>
        <w:t>B</w:t>
      </w:r>
    </w:p>
    <w:p w:rsidR="003078BC" w:rsidRPr="004D2D4E" w:rsidRDefault="003078BC" w:rsidP="003078BC">
      <w:pPr>
        <w:rPr>
          <w:rFonts w:ascii="Univers" w:hAnsi="Univers"/>
        </w:rPr>
      </w:pPr>
    </w:p>
    <w:p w:rsidR="003078BC" w:rsidRPr="004D2D4E" w:rsidRDefault="003078BC" w:rsidP="003078BC">
      <w:pPr>
        <w:rPr>
          <w:rFonts w:ascii="Univers" w:hAnsi="Univers"/>
        </w:rPr>
      </w:pPr>
      <w:r w:rsidRPr="004D2D4E">
        <w:rPr>
          <w:rFonts w:ascii="Univers" w:hAnsi="Univers"/>
        </w:rPr>
        <w:t>In artikel 2.18 wordt “de moeder” vervangen door: de moeder uit wie het kind is geboren.</w:t>
      </w:r>
    </w:p>
    <w:p w:rsidR="00AC4939" w:rsidRPr="004D2D4E" w:rsidRDefault="00AC4939" w:rsidP="00C32945">
      <w:pPr>
        <w:spacing w:line="280" w:lineRule="exact"/>
        <w:rPr>
          <w:rFonts w:ascii="Univers" w:eastAsia="Calibri" w:hAnsi="Univers"/>
          <w:i/>
        </w:rPr>
      </w:pPr>
    </w:p>
    <w:p w:rsidR="00AC4939" w:rsidRPr="004D2D4E" w:rsidRDefault="003078BC" w:rsidP="00C32945">
      <w:pPr>
        <w:spacing w:line="280" w:lineRule="exact"/>
        <w:rPr>
          <w:rFonts w:ascii="Univers" w:eastAsia="Calibri" w:hAnsi="Univers"/>
        </w:rPr>
      </w:pPr>
      <w:r w:rsidRPr="004D2D4E">
        <w:rPr>
          <w:rFonts w:ascii="Univers" w:eastAsia="Calibri" w:hAnsi="Univers"/>
        </w:rPr>
        <w:t>C</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rPr>
          <w:rFonts w:ascii="Univers" w:eastAsia="Calibri" w:hAnsi="Univers"/>
        </w:rPr>
      </w:pPr>
      <w:r w:rsidRPr="004D2D4E">
        <w:rPr>
          <w:rFonts w:ascii="Univers" w:eastAsia="Calibri" w:hAnsi="Univers"/>
        </w:rPr>
        <w:t>Artikel 2.38, derde lid, wordt als volgt gewijzigd:</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ind w:firstLine="284"/>
        <w:rPr>
          <w:rFonts w:ascii="Univers" w:eastAsia="Calibri" w:hAnsi="Univers"/>
        </w:rPr>
      </w:pPr>
      <w:r w:rsidRPr="004D2D4E">
        <w:rPr>
          <w:rFonts w:ascii="Univers" w:eastAsia="Calibri" w:hAnsi="Univers"/>
        </w:rPr>
        <w:t>1. In de eerste volzin wordt “</w:t>
      </w:r>
      <w:proofErr w:type="gramStart"/>
      <w:r w:rsidRPr="004D2D4E">
        <w:rPr>
          <w:rFonts w:ascii="Univers" w:eastAsia="Calibri" w:hAnsi="Univers"/>
        </w:rPr>
        <w:t>overlegt</w:t>
      </w:r>
      <w:proofErr w:type="gramEnd"/>
      <w:r w:rsidRPr="004D2D4E">
        <w:rPr>
          <w:rFonts w:ascii="Univers" w:eastAsia="Calibri" w:hAnsi="Univers"/>
        </w:rPr>
        <w:t xml:space="preserve"> de geschriften” vervangen door: legt de geschriften over.</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ind w:left="284"/>
        <w:rPr>
          <w:rFonts w:ascii="Univers" w:eastAsia="Calibri" w:hAnsi="Univers"/>
        </w:rPr>
      </w:pPr>
      <w:r w:rsidRPr="004D2D4E">
        <w:rPr>
          <w:rFonts w:ascii="Univers" w:eastAsia="Calibri" w:hAnsi="Univers"/>
        </w:rPr>
        <w:t>2. In de laatste volzin wordt “</w:t>
      </w:r>
      <w:proofErr w:type="gramStart"/>
      <w:r w:rsidRPr="004D2D4E">
        <w:rPr>
          <w:rFonts w:ascii="Univers" w:eastAsia="Calibri" w:hAnsi="Univers"/>
        </w:rPr>
        <w:t>overlegt</w:t>
      </w:r>
      <w:proofErr w:type="gramEnd"/>
      <w:r w:rsidRPr="004D2D4E">
        <w:rPr>
          <w:rFonts w:ascii="Univers" w:eastAsia="Calibri" w:hAnsi="Univers"/>
        </w:rPr>
        <w:t xml:space="preserve"> hij een hem betreffend verhuisbericht” vervangen door: legt hij een hem betreffend verhuisbericht over.</w:t>
      </w:r>
    </w:p>
    <w:p w:rsidR="00C32945" w:rsidRPr="004D2D4E" w:rsidRDefault="00C32945" w:rsidP="00C32945">
      <w:pPr>
        <w:spacing w:line="280" w:lineRule="exact"/>
        <w:ind w:firstLine="284"/>
        <w:rPr>
          <w:rFonts w:ascii="Univers" w:eastAsia="Calibri" w:hAnsi="Univers"/>
        </w:rPr>
      </w:pPr>
    </w:p>
    <w:p w:rsidR="00C32945" w:rsidRPr="004D2D4E" w:rsidRDefault="003078BC" w:rsidP="00C32945">
      <w:pPr>
        <w:spacing w:line="280" w:lineRule="exact"/>
        <w:rPr>
          <w:rFonts w:ascii="Univers" w:eastAsia="Calibri" w:hAnsi="Univers"/>
        </w:rPr>
      </w:pPr>
      <w:r w:rsidRPr="004D2D4E">
        <w:rPr>
          <w:rFonts w:ascii="Univers" w:eastAsia="Calibri" w:hAnsi="Univers"/>
        </w:rPr>
        <w:t>D</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rPr>
          <w:rFonts w:ascii="Univers" w:eastAsia="Calibri" w:hAnsi="Univers"/>
        </w:rPr>
      </w:pPr>
      <w:r w:rsidRPr="004D2D4E">
        <w:rPr>
          <w:rFonts w:ascii="Univers" w:eastAsia="Calibri" w:hAnsi="Univers"/>
        </w:rPr>
        <w:t>In de artikelen 2.44, tweede volzin, 2.45, vierde lid, 2.46, eerste volzin, en 2.47 wordt “</w:t>
      </w:r>
      <w:proofErr w:type="gramStart"/>
      <w:r w:rsidRPr="004D2D4E">
        <w:rPr>
          <w:rFonts w:ascii="Univers" w:eastAsia="Calibri" w:hAnsi="Univers"/>
        </w:rPr>
        <w:t>overlegt</w:t>
      </w:r>
      <w:proofErr w:type="gramEnd"/>
      <w:r w:rsidRPr="004D2D4E">
        <w:rPr>
          <w:rFonts w:ascii="Univers" w:eastAsia="Calibri" w:hAnsi="Univers"/>
        </w:rPr>
        <w:t xml:space="preserve"> de geschriften” vervangen door: legt de geschriften over.</w:t>
      </w:r>
    </w:p>
    <w:p w:rsidR="00C32945" w:rsidRPr="004D2D4E" w:rsidRDefault="00C32945" w:rsidP="00C32945">
      <w:pPr>
        <w:spacing w:line="280" w:lineRule="exact"/>
        <w:ind w:firstLine="284"/>
        <w:rPr>
          <w:rFonts w:ascii="Univers" w:eastAsia="Calibri" w:hAnsi="Univers"/>
        </w:rPr>
      </w:pPr>
    </w:p>
    <w:p w:rsidR="00C32945" w:rsidRPr="004D2D4E" w:rsidRDefault="003078BC" w:rsidP="00C32945">
      <w:pPr>
        <w:spacing w:line="280" w:lineRule="exact"/>
        <w:rPr>
          <w:rFonts w:ascii="Univers" w:eastAsia="Calibri" w:hAnsi="Univers"/>
        </w:rPr>
      </w:pPr>
      <w:r w:rsidRPr="004D2D4E">
        <w:rPr>
          <w:rFonts w:ascii="Univers" w:eastAsia="Calibri" w:hAnsi="Univers"/>
        </w:rPr>
        <w:t>E</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rPr>
          <w:rFonts w:ascii="Univers" w:eastAsia="Calibri" w:hAnsi="Univers"/>
        </w:rPr>
      </w:pPr>
      <w:r w:rsidRPr="004D2D4E">
        <w:rPr>
          <w:rFonts w:ascii="Univers" w:eastAsia="Calibri" w:hAnsi="Univers"/>
        </w:rPr>
        <w:t>In artikel 2.51 wordt “overleggen de geschriften” vervangen door: leggen de geschriften over.</w:t>
      </w:r>
    </w:p>
    <w:p w:rsidR="00C32945" w:rsidRPr="004D2D4E" w:rsidRDefault="00C32945" w:rsidP="00C32945">
      <w:pPr>
        <w:spacing w:line="280" w:lineRule="exact"/>
        <w:ind w:firstLine="284"/>
        <w:rPr>
          <w:rFonts w:ascii="Univers" w:eastAsia="Calibri" w:hAnsi="Univers"/>
        </w:rPr>
      </w:pPr>
    </w:p>
    <w:p w:rsidR="00C32945" w:rsidRPr="004D2D4E" w:rsidRDefault="003078BC" w:rsidP="00C32945">
      <w:pPr>
        <w:spacing w:line="280" w:lineRule="exact"/>
        <w:rPr>
          <w:rFonts w:ascii="Univers" w:eastAsia="Calibri" w:hAnsi="Univers"/>
        </w:rPr>
      </w:pPr>
      <w:r w:rsidRPr="004D2D4E">
        <w:rPr>
          <w:rFonts w:ascii="Univers" w:eastAsia="Calibri" w:hAnsi="Univers"/>
        </w:rPr>
        <w:t>F</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rPr>
          <w:rFonts w:ascii="Univers" w:eastAsia="Calibri" w:hAnsi="Univers"/>
        </w:rPr>
      </w:pPr>
      <w:r w:rsidRPr="004D2D4E">
        <w:rPr>
          <w:rFonts w:ascii="Univers" w:eastAsia="Calibri" w:hAnsi="Univers"/>
        </w:rPr>
        <w:t>Artikel 2.52 wordt als volgt gewijzigd:</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ind w:firstLine="284"/>
        <w:rPr>
          <w:rFonts w:ascii="Univers" w:eastAsia="Calibri" w:hAnsi="Univers"/>
        </w:rPr>
      </w:pPr>
      <w:r w:rsidRPr="004D2D4E">
        <w:rPr>
          <w:rFonts w:ascii="Univers" w:eastAsia="Calibri" w:hAnsi="Univers"/>
        </w:rPr>
        <w:t>1. In het eerste lid wordt “</w:t>
      </w:r>
      <w:proofErr w:type="gramStart"/>
      <w:r w:rsidRPr="004D2D4E">
        <w:rPr>
          <w:rFonts w:ascii="Univers" w:eastAsia="Calibri" w:hAnsi="Univers"/>
        </w:rPr>
        <w:t>overlegt</w:t>
      </w:r>
      <w:proofErr w:type="gramEnd"/>
      <w:r w:rsidRPr="004D2D4E">
        <w:rPr>
          <w:rFonts w:ascii="Univers" w:eastAsia="Calibri" w:hAnsi="Univers"/>
        </w:rPr>
        <w:t>” vervangen door “legt” en wordt voor de punt ingevoegd: over.</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ind w:firstLine="284"/>
        <w:rPr>
          <w:rFonts w:ascii="Univers" w:eastAsia="Calibri" w:hAnsi="Univers"/>
        </w:rPr>
      </w:pPr>
      <w:r w:rsidRPr="004D2D4E">
        <w:rPr>
          <w:rFonts w:ascii="Univers" w:eastAsia="Calibri" w:hAnsi="Univers"/>
        </w:rPr>
        <w:lastRenderedPageBreak/>
        <w:t>2. In het tweede lid wordt “overleggen” vervangen door “leggen” en wordt voor de punt ingevoegd: over.</w:t>
      </w:r>
    </w:p>
    <w:p w:rsidR="00C32945" w:rsidRPr="004D2D4E" w:rsidRDefault="00C32945" w:rsidP="00C32945">
      <w:pPr>
        <w:spacing w:line="280" w:lineRule="exact"/>
        <w:ind w:firstLine="284"/>
        <w:rPr>
          <w:rFonts w:ascii="Univers" w:eastAsia="Calibri" w:hAnsi="Univers"/>
        </w:rPr>
      </w:pPr>
    </w:p>
    <w:p w:rsidR="00C32945" w:rsidRPr="004D2D4E" w:rsidRDefault="003078BC" w:rsidP="00C32945">
      <w:pPr>
        <w:spacing w:line="280" w:lineRule="exact"/>
        <w:rPr>
          <w:rFonts w:ascii="Univers" w:eastAsia="Calibri" w:hAnsi="Univers"/>
        </w:rPr>
      </w:pPr>
      <w:r w:rsidRPr="004D2D4E">
        <w:rPr>
          <w:rFonts w:ascii="Univers" w:eastAsia="Calibri" w:hAnsi="Univers"/>
        </w:rPr>
        <w:t>G</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rPr>
          <w:rFonts w:ascii="Univers" w:eastAsia="Calibri" w:hAnsi="Univers"/>
        </w:rPr>
      </w:pPr>
      <w:r w:rsidRPr="004D2D4E">
        <w:rPr>
          <w:rFonts w:ascii="Univers" w:eastAsia="Calibri" w:hAnsi="Univers"/>
        </w:rPr>
        <w:t>In artikel 2.67, tweede lid, wordt “</w:t>
      </w:r>
      <w:proofErr w:type="gramStart"/>
      <w:r w:rsidRPr="004D2D4E">
        <w:rPr>
          <w:rFonts w:ascii="Univers" w:eastAsia="Calibri" w:hAnsi="Univers"/>
        </w:rPr>
        <w:t>overlegt</w:t>
      </w:r>
      <w:proofErr w:type="gramEnd"/>
      <w:r w:rsidRPr="004D2D4E">
        <w:rPr>
          <w:rFonts w:ascii="Univers" w:eastAsia="Calibri" w:hAnsi="Univers"/>
        </w:rPr>
        <w:t>” vervangen door “legt” en wordt voor de punt ingevoegd: over.</w:t>
      </w:r>
    </w:p>
    <w:p w:rsidR="00C32945" w:rsidRPr="004D2D4E" w:rsidRDefault="00C32945" w:rsidP="00C32945">
      <w:pPr>
        <w:spacing w:line="280" w:lineRule="exact"/>
        <w:ind w:firstLine="284"/>
        <w:rPr>
          <w:rFonts w:ascii="Univers" w:eastAsia="Calibri" w:hAnsi="Univers"/>
        </w:rPr>
      </w:pPr>
    </w:p>
    <w:p w:rsidR="00C32945" w:rsidRPr="004D2D4E" w:rsidRDefault="003078BC" w:rsidP="00C32945">
      <w:pPr>
        <w:spacing w:line="280" w:lineRule="exact"/>
        <w:rPr>
          <w:rFonts w:ascii="Univers" w:eastAsia="Calibri" w:hAnsi="Univers"/>
        </w:rPr>
      </w:pPr>
      <w:r w:rsidRPr="004D2D4E">
        <w:rPr>
          <w:rFonts w:ascii="Univers" w:eastAsia="Calibri" w:hAnsi="Univers"/>
        </w:rPr>
        <w:t>H</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rPr>
          <w:rFonts w:ascii="Univers" w:eastAsia="Calibri" w:hAnsi="Univers"/>
        </w:rPr>
      </w:pPr>
      <w:r w:rsidRPr="004D2D4E">
        <w:rPr>
          <w:rFonts w:ascii="Univers" w:eastAsia="Calibri" w:hAnsi="Univers"/>
        </w:rPr>
        <w:t>In artikel 3.7, eerste lid, wordt “het college van burgemeester van wethouders” vervangen door: het college van burgemeester en wethouders.</w:t>
      </w:r>
    </w:p>
    <w:p w:rsidR="00C32945" w:rsidRPr="004D2D4E" w:rsidRDefault="00C32945" w:rsidP="00C32945">
      <w:pPr>
        <w:spacing w:line="280" w:lineRule="exact"/>
        <w:ind w:firstLine="284"/>
        <w:rPr>
          <w:rFonts w:ascii="Univers" w:eastAsia="Calibri" w:hAnsi="Univers"/>
        </w:rPr>
      </w:pPr>
    </w:p>
    <w:p w:rsidR="00C32945" w:rsidRPr="004D2D4E" w:rsidRDefault="003078BC" w:rsidP="00C32945">
      <w:pPr>
        <w:spacing w:line="280" w:lineRule="exact"/>
        <w:rPr>
          <w:rFonts w:ascii="Univers" w:eastAsia="Calibri" w:hAnsi="Univers"/>
        </w:rPr>
      </w:pPr>
      <w:r w:rsidRPr="004D2D4E">
        <w:rPr>
          <w:rFonts w:ascii="Univers" w:eastAsia="Calibri" w:hAnsi="Univers"/>
        </w:rPr>
        <w:t>I</w:t>
      </w:r>
    </w:p>
    <w:p w:rsidR="00C32945" w:rsidRPr="004D2D4E" w:rsidRDefault="00C32945" w:rsidP="00C32945">
      <w:pPr>
        <w:spacing w:line="280" w:lineRule="exact"/>
        <w:ind w:firstLine="284"/>
        <w:rPr>
          <w:rFonts w:ascii="Univers" w:eastAsia="Calibri" w:hAnsi="Univers"/>
        </w:rPr>
      </w:pPr>
    </w:p>
    <w:p w:rsidR="00C32945" w:rsidRPr="004D2D4E" w:rsidRDefault="00C32945" w:rsidP="00C32945">
      <w:pPr>
        <w:spacing w:line="280" w:lineRule="exact"/>
        <w:rPr>
          <w:rFonts w:ascii="Univers" w:eastAsia="Calibri" w:hAnsi="Univers"/>
        </w:rPr>
      </w:pPr>
      <w:r w:rsidRPr="004D2D4E">
        <w:rPr>
          <w:rFonts w:ascii="Univers" w:eastAsia="Calibri" w:hAnsi="Univers"/>
        </w:rPr>
        <w:t>In artikel 4.7, eerste lid, wordt voor “het Besluit bevolkingsboekhouding” ingevoegd: artikel 69, tweede lid, van.</w:t>
      </w:r>
    </w:p>
    <w:p w:rsidR="00C32945" w:rsidRPr="004D2D4E" w:rsidRDefault="00C32945" w:rsidP="00AD7F43">
      <w:pPr>
        <w:rPr>
          <w:rFonts w:ascii="Univers" w:hAnsi="Univers"/>
          <w:b/>
        </w:rPr>
      </w:pPr>
    </w:p>
    <w:p w:rsidR="00AD7F43" w:rsidRPr="004D2D4E" w:rsidRDefault="00C32945" w:rsidP="00AD7F43">
      <w:pPr>
        <w:rPr>
          <w:rFonts w:ascii="Univers" w:hAnsi="Univers"/>
          <w:b/>
        </w:rPr>
      </w:pPr>
      <w:r w:rsidRPr="004D2D4E">
        <w:rPr>
          <w:rFonts w:ascii="Univers" w:hAnsi="Univers"/>
          <w:b/>
        </w:rPr>
        <w:t>Artikel X</w:t>
      </w:r>
      <w:r w:rsidR="00706BE0" w:rsidRPr="004D2D4E">
        <w:rPr>
          <w:rFonts w:ascii="Univers" w:hAnsi="Univers"/>
          <w:b/>
        </w:rPr>
        <w:t>I</w:t>
      </w:r>
      <w:r w:rsidR="005E4781" w:rsidRPr="004D2D4E">
        <w:rPr>
          <w:rFonts w:ascii="Univers" w:hAnsi="Univers"/>
          <w:b/>
        </w:rPr>
        <w:t>I</w:t>
      </w:r>
      <w:r w:rsidRPr="004D2D4E">
        <w:rPr>
          <w:rFonts w:ascii="Univers" w:hAnsi="Univers"/>
          <w:b/>
        </w:rPr>
        <w:t xml:space="preserve">I </w:t>
      </w:r>
      <w:r w:rsidR="00AD7F43" w:rsidRPr="004D2D4E">
        <w:rPr>
          <w:rFonts w:ascii="Univers" w:hAnsi="Univers"/>
          <w:b/>
        </w:rPr>
        <w:t xml:space="preserve">Wet financiën openbare lichamen Bonaire, Sint </w:t>
      </w:r>
      <w:proofErr w:type="spellStart"/>
      <w:r w:rsidR="00AD7F43" w:rsidRPr="004D2D4E">
        <w:rPr>
          <w:rFonts w:ascii="Univers" w:hAnsi="Univers"/>
          <w:b/>
        </w:rPr>
        <w:t>Eustatius</w:t>
      </w:r>
      <w:proofErr w:type="spellEnd"/>
      <w:r w:rsidR="00AD7F43" w:rsidRPr="004D2D4E">
        <w:rPr>
          <w:rFonts w:ascii="Univers" w:hAnsi="Univers"/>
          <w:b/>
        </w:rPr>
        <w:t xml:space="preserve"> en Saba</w:t>
      </w:r>
    </w:p>
    <w:p w:rsidR="00AD7F43" w:rsidRPr="004D2D4E" w:rsidRDefault="00AD7F43" w:rsidP="00AD7F43">
      <w:pPr>
        <w:rPr>
          <w:rFonts w:ascii="Univers" w:hAnsi="Univers"/>
          <w:b/>
        </w:rPr>
      </w:pPr>
    </w:p>
    <w:p w:rsidR="00AD7F43" w:rsidRPr="004D2D4E" w:rsidRDefault="00AD7F43" w:rsidP="00AD7F43">
      <w:pPr>
        <w:rPr>
          <w:rFonts w:ascii="Univers" w:hAnsi="Univers"/>
        </w:rPr>
      </w:pPr>
      <w:r w:rsidRPr="004D2D4E">
        <w:rPr>
          <w:rFonts w:ascii="Univers" w:hAnsi="Univers"/>
        </w:rPr>
        <w:t xml:space="preserve">In artikel 92, tweede lid, onder b, van de Wet financiën openbare lichamen Bonaire, Sint </w:t>
      </w:r>
      <w:proofErr w:type="spellStart"/>
      <w:r w:rsidRPr="004D2D4E">
        <w:rPr>
          <w:rFonts w:ascii="Univers" w:hAnsi="Univers"/>
        </w:rPr>
        <w:t>Eustatius</w:t>
      </w:r>
      <w:proofErr w:type="spellEnd"/>
      <w:r w:rsidRPr="004D2D4E">
        <w:rPr>
          <w:rFonts w:ascii="Univers" w:hAnsi="Univers"/>
        </w:rPr>
        <w:t xml:space="preserve"> en Saba </w:t>
      </w:r>
      <w:proofErr w:type="gramStart"/>
      <w:r w:rsidRPr="004D2D4E">
        <w:rPr>
          <w:rFonts w:ascii="Univers" w:hAnsi="Univers"/>
        </w:rPr>
        <w:t>wordt</w:t>
      </w:r>
      <w:proofErr w:type="gramEnd"/>
      <w:r w:rsidRPr="004D2D4E">
        <w:rPr>
          <w:rFonts w:ascii="Univers" w:hAnsi="Univers"/>
        </w:rPr>
        <w:t xml:space="preserve"> “Commissie van de Europese Gemeenschappen” vervangen door: Europese Commissie.</w:t>
      </w:r>
    </w:p>
    <w:p w:rsidR="00AD7F43" w:rsidRPr="004D2D4E" w:rsidRDefault="00AD7F43" w:rsidP="00AD7F43">
      <w:pPr>
        <w:rPr>
          <w:rFonts w:ascii="Univers" w:hAnsi="Univers"/>
          <w:b/>
        </w:rPr>
      </w:pPr>
    </w:p>
    <w:p w:rsidR="00AD7F43" w:rsidRPr="004D2D4E" w:rsidRDefault="00A643A0" w:rsidP="00504016">
      <w:pPr>
        <w:rPr>
          <w:rFonts w:ascii="Univers" w:hAnsi="Univers"/>
          <w:b/>
        </w:rPr>
      </w:pPr>
      <w:r w:rsidRPr="004D2D4E">
        <w:rPr>
          <w:rFonts w:ascii="Univers" w:hAnsi="Univers"/>
          <w:b/>
        </w:rPr>
        <w:t>Artikel X</w:t>
      </w:r>
      <w:r w:rsidR="001E0266" w:rsidRPr="004D2D4E">
        <w:rPr>
          <w:rFonts w:ascii="Univers" w:hAnsi="Univers"/>
          <w:b/>
        </w:rPr>
        <w:t>I</w:t>
      </w:r>
      <w:r w:rsidR="005E4781" w:rsidRPr="004D2D4E">
        <w:rPr>
          <w:rFonts w:ascii="Univers" w:hAnsi="Univers"/>
          <w:b/>
        </w:rPr>
        <w:t>V</w:t>
      </w:r>
      <w:r w:rsidRPr="004D2D4E">
        <w:rPr>
          <w:rFonts w:ascii="Univers" w:hAnsi="Univers"/>
          <w:b/>
        </w:rPr>
        <w:t xml:space="preserve"> Wet financiering politieke partijen</w:t>
      </w:r>
    </w:p>
    <w:p w:rsidR="00A643A0" w:rsidRPr="004D2D4E" w:rsidRDefault="00A643A0" w:rsidP="00504016">
      <w:pPr>
        <w:rPr>
          <w:rFonts w:ascii="Univers" w:hAnsi="Univers"/>
          <w:b/>
        </w:rPr>
      </w:pPr>
    </w:p>
    <w:p w:rsidR="00504016" w:rsidRPr="004D2D4E" w:rsidRDefault="00504016" w:rsidP="00504016">
      <w:pPr>
        <w:rPr>
          <w:rFonts w:ascii="Univers" w:hAnsi="Univers"/>
        </w:rPr>
      </w:pPr>
      <w:r w:rsidRPr="004D2D4E">
        <w:rPr>
          <w:rFonts w:ascii="Univers" w:hAnsi="Univers"/>
        </w:rPr>
        <w:t>De Wet financiering politieke partijen wordt als volgt gewijzigd:</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 xml:space="preserve">A </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Artikel 8 wordt als volgt gewijzigd:</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ab/>
        <w:t>1. In het eerste lid, onderdeel a, wordt “€ 178 384” vervangen door “€ 181 429,68”, wordt “€ 51 740” vervangen door “€ 52 623,15”, en wordt “€ 1 953 202” vervangen door: € 1 986 553,46.</w:t>
      </w:r>
    </w:p>
    <w:p w:rsidR="00504016" w:rsidRPr="004D2D4E" w:rsidRDefault="00504016" w:rsidP="00504016">
      <w:pPr>
        <w:rPr>
          <w:rFonts w:ascii="Univers" w:hAnsi="Univers"/>
        </w:rPr>
      </w:pPr>
      <w:r w:rsidRPr="004D2D4E">
        <w:rPr>
          <w:rFonts w:ascii="Univers" w:hAnsi="Univers"/>
        </w:rPr>
        <w:tab/>
        <w:t>2. In het eerste lid, onderdeel b, wordt “€ 125 287” vervangen door “€ 127 425,88” en wordt “€ 12 877” vervangen door: € 13 096,72.</w:t>
      </w:r>
    </w:p>
    <w:p w:rsidR="00504016" w:rsidRPr="004D2D4E" w:rsidRDefault="00504016" w:rsidP="00504016">
      <w:pPr>
        <w:rPr>
          <w:rFonts w:ascii="Univers" w:hAnsi="Univers"/>
        </w:rPr>
      </w:pPr>
      <w:r w:rsidRPr="004D2D4E">
        <w:rPr>
          <w:rFonts w:ascii="Univers" w:hAnsi="Univers"/>
        </w:rPr>
        <w:tab/>
        <w:t>3. In het tweede lid wordt “€ 502 223” telkens vervangen door: € 510 798,56.</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 xml:space="preserve">B </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Artikel 8 wordt als volgt gewijzigd:</w:t>
      </w:r>
    </w:p>
    <w:p w:rsidR="00504016" w:rsidRPr="004D2D4E" w:rsidRDefault="00504016" w:rsidP="00504016">
      <w:pPr>
        <w:rPr>
          <w:rFonts w:ascii="Univers" w:hAnsi="Univers"/>
        </w:rPr>
      </w:pPr>
      <w:r w:rsidRPr="004D2D4E">
        <w:rPr>
          <w:rFonts w:ascii="Univers" w:hAnsi="Univers"/>
        </w:rPr>
        <w:tab/>
        <w:t>1. In het eerste lid, onderdeel a, wordt “€ 181 429,68” vervangen door “€ 181 431”, wordt “€ 52 623,15” vervangen door “€ 52 624” en wordt “€ 1 986 553,46” vervangen door: € 1 986 571.</w:t>
      </w:r>
    </w:p>
    <w:p w:rsidR="00504016" w:rsidRPr="004D2D4E" w:rsidRDefault="00504016" w:rsidP="00504016">
      <w:pPr>
        <w:rPr>
          <w:rFonts w:ascii="Univers" w:hAnsi="Univers"/>
        </w:rPr>
      </w:pPr>
      <w:r w:rsidRPr="004D2D4E">
        <w:rPr>
          <w:rFonts w:ascii="Univers" w:hAnsi="Univers"/>
        </w:rPr>
        <w:tab/>
        <w:t>2. In het eerste lid, onderdeel b, wordt “€ 127 425,88” vervangen door “€ 127 427” en wordt “€ 13 096,72” vervangen door: € 13 097.</w:t>
      </w:r>
    </w:p>
    <w:p w:rsidR="00504016" w:rsidRPr="004D2D4E" w:rsidRDefault="00504016" w:rsidP="00504016">
      <w:pPr>
        <w:rPr>
          <w:rFonts w:ascii="Univers" w:hAnsi="Univers"/>
        </w:rPr>
      </w:pPr>
      <w:r w:rsidRPr="004D2D4E">
        <w:rPr>
          <w:rFonts w:ascii="Univers" w:hAnsi="Univers"/>
        </w:rPr>
        <w:tab/>
        <w:t>3. In het tweede lid wordt ”€ 510 798,56” telkens vervangen door: € 510 803.</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 xml:space="preserve">C </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lastRenderedPageBreak/>
        <w:t>Artikel 8 wordt als volgt gewijzigd:</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ab/>
        <w:t>1. In het eerste lid, onderdeel a, wordt “€ 181 431” vervangen door “€ 179 057”, wordt “€ 52 624” vervangen door “€ 51 935 en wordt “€ 1 986 571” vervangen door”: € 1 960 578.</w:t>
      </w:r>
    </w:p>
    <w:p w:rsidR="00504016" w:rsidRPr="004D2D4E" w:rsidRDefault="00504016" w:rsidP="00504016">
      <w:pPr>
        <w:rPr>
          <w:rFonts w:ascii="Univers" w:hAnsi="Univers"/>
        </w:rPr>
      </w:pPr>
      <w:r w:rsidRPr="004D2D4E">
        <w:rPr>
          <w:rFonts w:ascii="Univers" w:hAnsi="Univers"/>
        </w:rPr>
        <w:tab/>
        <w:t>2. In het eerste lid, onderdeel b, wordt “€ 127 427” vervangen door “€ 125 760” en wordt “€ 13 097” vervangen door: € 12 926.</w:t>
      </w:r>
    </w:p>
    <w:p w:rsidR="00504016" w:rsidRPr="004D2D4E" w:rsidRDefault="00504016" w:rsidP="00504016">
      <w:pPr>
        <w:rPr>
          <w:rFonts w:ascii="Univers" w:hAnsi="Univers"/>
        </w:rPr>
      </w:pPr>
      <w:r w:rsidRPr="004D2D4E">
        <w:rPr>
          <w:rFonts w:ascii="Univers" w:hAnsi="Univers"/>
        </w:rPr>
        <w:tab/>
        <w:t>3. In het tweede lid wordt ”€ 510 803” telkens vervangen door: € 504 120.</w:t>
      </w:r>
    </w:p>
    <w:p w:rsidR="00504016" w:rsidRPr="004D2D4E" w:rsidRDefault="00504016" w:rsidP="00504016">
      <w:pPr>
        <w:rPr>
          <w:rFonts w:ascii="Univers" w:hAnsi="Univers"/>
        </w:rPr>
      </w:pPr>
      <w:r w:rsidRPr="004D2D4E">
        <w:rPr>
          <w:rFonts w:ascii="Univers" w:hAnsi="Univers"/>
        </w:rPr>
        <w:tab/>
        <w:t>4. In het derde lid wordt “€ 615 000” vervangen door “€ 616 196” en wordt “€ 885 000” vervangen door: € 886 721.</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D</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Artikel 8 wordt als volgt gewijzigd:</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ab/>
        <w:t>1. In het eerste lid, onderdeel a, wordt “€ 179 057” vervangen door “€ 176 371,15”, wordt “€ 51 935” vervangen door “€ 51 155,98” en wordt “€ 1 960 578” vervangen door: € 1 931 169,33.</w:t>
      </w:r>
    </w:p>
    <w:p w:rsidR="00504016" w:rsidRPr="004D2D4E" w:rsidRDefault="00504016" w:rsidP="00504016">
      <w:pPr>
        <w:rPr>
          <w:rFonts w:ascii="Univers" w:hAnsi="Univers"/>
        </w:rPr>
      </w:pPr>
      <w:r w:rsidRPr="004D2D4E">
        <w:rPr>
          <w:rFonts w:ascii="Univers" w:hAnsi="Univers"/>
        </w:rPr>
        <w:tab/>
        <w:t>2. In het eerste lid, onderdeel b, wordt “€125 760” vervangen door “€ 123 873,60” en wordt “€ 12 926” vervangen door: € 12 732,11.</w:t>
      </w:r>
    </w:p>
    <w:p w:rsidR="00504016" w:rsidRPr="004D2D4E" w:rsidRDefault="00504016" w:rsidP="00504016">
      <w:pPr>
        <w:rPr>
          <w:rFonts w:ascii="Univers" w:hAnsi="Univers"/>
        </w:rPr>
      </w:pPr>
      <w:r w:rsidRPr="004D2D4E">
        <w:rPr>
          <w:rFonts w:ascii="Univers" w:hAnsi="Univers"/>
        </w:rPr>
        <w:tab/>
        <w:t>3. In het tweede lid wordt ”€ 504 120” telkens vervangen door: € 496 558,20.</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E</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In artikel 34, eerste lid, vervalt “een deelraad als bedoeld in artikel 87, tweede lid, van de Gemeentewet,”.</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F</w:t>
      </w:r>
    </w:p>
    <w:p w:rsidR="00504016" w:rsidRPr="004D2D4E" w:rsidRDefault="00504016" w:rsidP="00504016">
      <w:pPr>
        <w:rPr>
          <w:rFonts w:ascii="Univers" w:hAnsi="Univers"/>
        </w:rPr>
      </w:pPr>
    </w:p>
    <w:p w:rsidR="00504016" w:rsidRPr="004D2D4E" w:rsidRDefault="00504016" w:rsidP="00504016">
      <w:pPr>
        <w:rPr>
          <w:rFonts w:ascii="Univers" w:hAnsi="Univers"/>
        </w:rPr>
      </w:pPr>
      <w:r w:rsidRPr="004D2D4E">
        <w:rPr>
          <w:rFonts w:ascii="Univers" w:hAnsi="Univers"/>
        </w:rPr>
        <w:t>In artikel 43, aanhef, wordt “artikel 8, vierde lid” vervangen door: artikel 8, vijfde lid.</w:t>
      </w:r>
    </w:p>
    <w:p w:rsidR="00A643A0" w:rsidRPr="004D2D4E" w:rsidRDefault="00A643A0" w:rsidP="00504016">
      <w:pPr>
        <w:rPr>
          <w:rFonts w:ascii="Univers" w:hAnsi="Univers"/>
          <w:b/>
        </w:rPr>
      </w:pPr>
    </w:p>
    <w:p w:rsidR="00AD7F43" w:rsidRPr="004D2D4E" w:rsidRDefault="00AD7F43" w:rsidP="00AD7F43">
      <w:pPr>
        <w:rPr>
          <w:rFonts w:ascii="Univers" w:hAnsi="Univers"/>
          <w:b/>
        </w:rPr>
      </w:pPr>
      <w:r w:rsidRPr="004D2D4E">
        <w:rPr>
          <w:rFonts w:ascii="Univers" w:hAnsi="Univers"/>
          <w:b/>
        </w:rPr>
        <w:t>Artikel X</w:t>
      </w:r>
      <w:r w:rsidR="00706BE0" w:rsidRPr="004D2D4E">
        <w:rPr>
          <w:rFonts w:ascii="Univers" w:hAnsi="Univers"/>
          <w:b/>
        </w:rPr>
        <w:t>V</w:t>
      </w:r>
      <w:r w:rsidRPr="004D2D4E">
        <w:rPr>
          <w:rFonts w:ascii="Univers" w:hAnsi="Univers"/>
          <w:b/>
        </w:rPr>
        <w:t xml:space="preserve"> Wet op de parlementaire enquête </w:t>
      </w:r>
      <w:r w:rsidR="00610A10" w:rsidRPr="004D2D4E">
        <w:rPr>
          <w:rFonts w:ascii="Univers" w:hAnsi="Univers"/>
          <w:b/>
        </w:rPr>
        <w:t>2008</w:t>
      </w:r>
    </w:p>
    <w:p w:rsidR="00AD7F43" w:rsidRPr="004D2D4E" w:rsidRDefault="00AD7F43" w:rsidP="00AD7F43">
      <w:pPr>
        <w:rPr>
          <w:rFonts w:ascii="Univers" w:hAnsi="Univers"/>
          <w:b/>
        </w:rPr>
      </w:pPr>
    </w:p>
    <w:p w:rsidR="00AD7F43" w:rsidRPr="004D2D4E" w:rsidRDefault="00AD7F43" w:rsidP="00AD7F43">
      <w:pPr>
        <w:rPr>
          <w:rFonts w:ascii="Univers" w:hAnsi="Univers"/>
        </w:rPr>
      </w:pPr>
      <w:r w:rsidRPr="004D2D4E">
        <w:rPr>
          <w:rFonts w:ascii="Univers" w:hAnsi="Univers"/>
        </w:rPr>
        <w:t>In artikel 40, tweede lid, onder d, van de Wet op de parlementaire enquête</w:t>
      </w:r>
      <w:r w:rsidR="009C3430" w:rsidRPr="004D2D4E">
        <w:rPr>
          <w:rFonts w:ascii="Univers" w:hAnsi="Univers"/>
        </w:rPr>
        <w:t xml:space="preserve"> 2008</w:t>
      </w:r>
      <w:r w:rsidRPr="004D2D4E">
        <w:rPr>
          <w:rFonts w:ascii="Univers" w:hAnsi="Univers"/>
        </w:rPr>
        <w:t xml:space="preserve"> wordt voor “Hoofdstuk 2 van de Wet Bescherming Persoonsgegevens” ingevoegd: paragraaf 2 van.</w:t>
      </w:r>
    </w:p>
    <w:p w:rsidR="00A643A0" w:rsidRPr="004D2D4E" w:rsidRDefault="00A643A0" w:rsidP="00AD7F43">
      <w:pPr>
        <w:rPr>
          <w:rFonts w:ascii="Univers" w:hAnsi="Univers"/>
        </w:rPr>
      </w:pPr>
    </w:p>
    <w:p w:rsidR="00A643A0" w:rsidRPr="004D2D4E" w:rsidRDefault="00706BE0" w:rsidP="00AD7F43">
      <w:pPr>
        <w:rPr>
          <w:rFonts w:ascii="Univers" w:hAnsi="Univers"/>
          <w:b/>
        </w:rPr>
      </w:pPr>
      <w:r w:rsidRPr="004D2D4E">
        <w:rPr>
          <w:rFonts w:ascii="Univers" w:hAnsi="Univers"/>
          <w:b/>
        </w:rPr>
        <w:t>Artikel X</w:t>
      </w:r>
      <w:r w:rsidR="00C32945" w:rsidRPr="004D2D4E">
        <w:rPr>
          <w:rFonts w:ascii="Univers" w:hAnsi="Univers"/>
          <w:b/>
        </w:rPr>
        <w:t>V</w:t>
      </w:r>
      <w:r w:rsidR="005E4781" w:rsidRPr="004D2D4E">
        <w:rPr>
          <w:rFonts w:ascii="Univers" w:hAnsi="Univers"/>
          <w:b/>
        </w:rPr>
        <w:t>I</w:t>
      </w:r>
      <w:r w:rsidR="00A643A0" w:rsidRPr="004D2D4E">
        <w:rPr>
          <w:rFonts w:ascii="Univers" w:hAnsi="Univers"/>
          <w:b/>
        </w:rPr>
        <w:t xml:space="preserve"> Wet op de Raad van State</w:t>
      </w:r>
    </w:p>
    <w:p w:rsidR="00A643A0" w:rsidRPr="004D2D4E" w:rsidRDefault="00A643A0" w:rsidP="00AD7F43">
      <w:pPr>
        <w:rPr>
          <w:rFonts w:ascii="Univers" w:hAnsi="Univers"/>
          <w:b/>
        </w:rPr>
      </w:pPr>
    </w:p>
    <w:p w:rsidR="00A643A0" w:rsidRPr="004D2D4E" w:rsidRDefault="00A643A0" w:rsidP="00A643A0">
      <w:pPr>
        <w:rPr>
          <w:rFonts w:ascii="Univers" w:hAnsi="Univers"/>
        </w:rPr>
      </w:pPr>
      <w:r w:rsidRPr="004D2D4E">
        <w:rPr>
          <w:rFonts w:ascii="Univers" w:hAnsi="Univers"/>
        </w:rPr>
        <w:t>In artikel 5, vijfde lid, van de Wet op de Raad van State komt de laatste volzin als volgt te luiden:</w:t>
      </w:r>
    </w:p>
    <w:p w:rsidR="00A643A0" w:rsidRPr="004D2D4E" w:rsidRDefault="00A643A0" w:rsidP="00A643A0">
      <w:pPr>
        <w:rPr>
          <w:rFonts w:ascii="Univers" w:hAnsi="Univers"/>
        </w:rPr>
      </w:pPr>
      <w:r w:rsidRPr="004D2D4E">
        <w:rPr>
          <w:rFonts w:ascii="Univers" w:hAnsi="Univers"/>
        </w:rPr>
        <w:t>De artikelen 44, vijfde tot en met achtste en tiende lid, en 44a, eerste tot en met achtste en tiende lid, van de Wet rechtspositie rechterlijke ambtenaren zijn van overeenkomstige toepassing.</w:t>
      </w:r>
    </w:p>
    <w:p w:rsidR="00A643A0" w:rsidRPr="004D2D4E" w:rsidRDefault="00A643A0" w:rsidP="00AD7F43">
      <w:pPr>
        <w:rPr>
          <w:rFonts w:ascii="Univers" w:hAnsi="Univers"/>
          <w:b/>
        </w:rPr>
      </w:pPr>
    </w:p>
    <w:p w:rsidR="00A643A0" w:rsidRPr="004D2D4E" w:rsidRDefault="00C32945" w:rsidP="00AD7F43">
      <w:pPr>
        <w:rPr>
          <w:rFonts w:ascii="Univers" w:hAnsi="Univers"/>
          <w:b/>
        </w:rPr>
      </w:pPr>
      <w:r w:rsidRPr="004D2D4E">
        <w:rPr>
          <w:rFonts w:ascii="Univers" w:hAnsi="Univers"/>
          <w:b/>
        </w:rPr>
        <w:t>Artikel X</w:t>
      </w:r>
      <w:r w:rsidR="001E0266" w:rsidRPr="004D2D4E">
        <w:rPr>
          <w:rFonts w:ascii="Univers" w:hAnsi="Univers"/>
          <w:b/>
        </w:rPr>
        <w:t>V</w:t>
      </w:r>
      <w:r w:rsidR="005E4781" w:rsidRPr="004D2D4E">
        <w:rPr>
          <w:rFonts w:ascii="Univers" w:hAnsi="Univers"/>
          <w:b/>
        </w:rPr>
        <w:t>I</w:t>
      </w:r>
      <w:r w:rsidR="00706BE0" w:rsidRPr="004D2D4E">
        <w:rPr>
          <w:rFonts w:ascii="Univers" w:hAnsi="Univers"/>
          <w:b/>
        </w:rPr>
        <w:t>I</w:t>
      </w:r>
      <w:r w:rsidR="00A643A0" w:rsidRPr="004D2D4E">
        <w:rPr>
          <w:rFonts w:ascii="Univers" w:hAnsi="Univers"/>
          <w:b/>
        </w:rPr>
        <w:t xml:space="preserve"> Wet uitkeringen vervolgingsslachtoffers 1940-1945</w:t>
      </w:r>
    </w:p>
    <w:p w:rsidR="00A643A0" w:rsidRPr="004D2D4E" w:rsidRDefault="00A643A0" w:rsidP="00AD7F43">
      <w:pPr>
        <w:rPr>
          <w:rFonts w:ascii="Univers" w:hAnsi="Univers"/>
          <w:b/>
        </w:rPr>
      </w:pPr>
    </w:p>
    <w:p w:rsidR="00A643A0" w:rsidRPr="004D2D4E" w:rsidRDefault="00A643A0" w:rsidP="00A643A0">
      <w:pPr>
        <w:rPr>
          <w:rFonts w:ascii="Univers" w:hAnsi="Univers"/>
        </w:rPr>
      </w:pPr>
      <w:r w:rsidRPr="004D2D4E">
        <w:rPr>
          <w:rFonts w:ascii="Univers" w:hAnsi="Univers"/>
        </w:rPr>
        <w:t xml:space="preserve">In artikel 41, tweede lid, </w:t>
      </w:r>
      <w:r w:rsidR="00680A4D" w:rsidRPr="004D2D4E">
        <w:rPr>
          <w:rFonts w:ascii="Univers" w:hAnsi="Univers"/>
        </w:rPr>
        <w:t xml:space="preserve">van de </w:t>
      </w:r>
      <w:r w:rsidRPr="004D2D4E">
        <w:rPr>
          <w:rFonts w:ascii="Univers" w:hAnsi="Univers"/>
        </w:rPr>
        <w:t>Wet uitkeringen vervolg</w:t>
      </w:r>
      <w:r w:rsidR="00C06EF4" w:rsidRPr="004D2D4E">
        <w:rPr>
          <w:rFonts w:ascii="Univers" w:hAnsi="Univers"/>
        </w:rPr>
        <w:t>ing</w:t>
      </w:r>
      <w:r w:rsidRPr="004D2D4E">
        <w:rPr>
          <w:rFonts w:ascii="Univers" w:hAnsi="Univers"/>
        </w:rPr>
        <w:t>sslachtoffers 1940-1945 wordt “basisregistratie personen persoonsgegevens” vervangen door: basisregistratie personen.</w:t>
      </w:r>
    </w:p>
    <w:p w:rsidR="00A643A0" w:rsidRPr="004D2D4E" w:rsidRDefault="00A643A0" w:rsidP="00A643A0">
      <w:pPr>
        <w:rPr>
          <w:rFonts w:ascii="Univers" w:hAnsi="Univers"/>
        </w:rPr>
      </w:pPr>
    </w:p>
    <w:p w:rsidR="00A643A0" w:rsidRPr="004D2D4E" w:rsidRDefault="00A643A0" w:rsidP="00A643A0">
      <w:pPr>
        <w:rPr>
          <w:rFonts w:ascii="Univers" w:hAnsi="Univers"/>
          <w:b/>
        </w:rPr>
      </w:pPr>
      <w:r w:rsidRPr="004D2D4E">
        <w:rPr>
          <w:rFonts w:ascii="Univers" w:hAnsi="Univers"/>
          <w:b/>
        </w:rPr>
        <w:lastRenderedPageBreak/>
        <w:t xml:space="preserve">Artikel </w:t>
      </w:r>
      <w:r w:rsidR="00055B3C" w:rsidRPr="004D2D4E">
        <w:rPr>
          <w:rFonts w:ascii="Univers" w:hAnsi="Univers"/>
          <w:b/>
        </w:rPr>
        <w:t>X</w:t>
      </w:r>
      <w:r w:rsidRPr="004D2D4E">
        <w:rPr>
          <w:rFonts w:ascii="Univers" w:hAnsi="Univers"/>
          <w:b/>
        </w:rPr>
        <w:t>V</w:t>
      </w:r>
      <w:r w:rsidR="00C32945" w:rsidRPr="004D2D4E">
        <w:rPr>
          <w:rFonts w:ascii="Univers" w:hAnsi="Univers"/>
          <w:b/>
        </w:rPr>
        <w:t>I</w:t>
      </w:r>
      <w:r w:rsidR="005E4781" w:rsidRPr="004D2D4E">
        <w:rPr>
          <w:rFonts w:ascii="Univers" w:hAnsi="Univers"/>
          <w:b/>
        </w:rPr>
        <w:t>I</w:t>
      </w:r>
      <w:r w:rsidR="00706BE0" w:rsidRPr="004D2D4E">
        <w:rPr>
          <w:rFonts w:ascii="Univers" w:hAnsi="Univers"/>
          <w:b/>
        </w:rPr>
        <w:t>I</w:t>
      </w:r>
      <w:r w:rsidRPr="004D2D4E">
        <w:rPr>
          <w:rFonts w:ascii="Univers" w:hAnsi="Univers"/>
          <w:b/>
        </w:rPr>
        <w:t xml:space="preserve"> </w:t>
      </w:r>
      <w:r w:rsidR="00C06EF4" w:rsidRPr="004D2D4E">
        <w:rPr>
          <w:rFonts w:ascii="Univers" w:hAnsi="Univers"/>
          <w:b/>
        </w:rPr>
        <w:t xml:space="preserve">Wet </w:t>
      </w:r>
      <w:r w:rsidRPr="004D2D4E">
        <w:rPr>
          <w:rFonts w:ascii="Univers" w:hAnsi="Univers"/>
          <w:b/>
        </w:rPr>
        <w:t>van 25 juni 2009 tot wijziging van diverse wetten op de beleidsterreinen van het Ministerie van Volkshuisvesting, Ruimtelijke Ordening en Milieubeheer</w:t>
      </w:r>
    </w:p>
    <w:p w:rsidR="00A643A0" w:rsidRPr="004D2D4E" w:rsidRDefault="00A643A0" w:rsidP="00A643A0">
      <w:pPr>
        <w:rPr>
          <w:rFonts w:ascii="Univers" w:hAnsi="Univers"/>
          <w:b/>
        </w:rPr>
      </w:pPr>
    </w:p>
    <w:p w:rsidR="00A643A0" w:rsidRPr="004D2D4E" w:rsidRDefault="00A643A0" w:rsidP="00A643A0">
      <w:pPr>
        <w:rPr>
          <w:rFonts w:ascii="Univers" w:hAnsi="Univers"/>
        </w:rPr>
      </w:pPr>
      <w:r w:rsidRPr="004D2D4E">
        <w:rPr>
          <w:rFonts w:ascii="Univers" w:hAnsi="Univers"/>
        </w:rPr>
        <w:t xml:space="preserve">De artikelen III, onderdeel A, onder 4, en XVI, onderdeel A, van de wet van 25 juni 2009 tot wijziging van diverse wetten op de beleidsterreinen van het Ministerie van Volkshuisvesting, Ruimtelijke Ordening en Milieubeheer in verband met het herstellen van wetstechnische gebreken en leemten, </w:t>
      </w:r>
      <w:proofErr w:type="gramStart"/>
      <w:r w:rsidRPr="004D2D4E">
        <w:rPr>
          <w:rFonts w:ascii="Univers" w:hAnsi="Univers"/>
        </w:rPr>
        <w:t>alsmede</w:t>
      </w:r>
      <w:proofErr w:type="gramEnd"/>
      <w:r w:rsidRPr="004D2D4E">
        <w:rPr>
          <w:rFonts w:ascii="Univers" w:hAnsi="Univers"/>
        </w:rPr>
        <w:t xml:space="preserve"> aanbrenging van andere wijzigingen van ondergeschikte aard (Stb. 297) vervallen.</w:t>
      </w:r>
    </w:p>
    <w:p w:rsidR="00C06EF4" w:rsidRPr="004D2D4E" w:rsidRDefault="00C06EF4" w:rsidP="00A643A0">
      <w:pPr>
        <w:rPr>
          <w:rFonts w:ascii="Univers" w:hAnsi="Univers"/>
        </w:rPr>
      </w:pPr>
    </w:p>
    <w:p w:rsidR="00A643A0" w:rsidRPr="004D2D4E" w:rsidRDefault="00A643A0" w:rsidP="00AD7F43">
      <w:pPr>
        <w:rPr>
          <w:rFonts w:ascii="Univers" w:hAnsi="Univers"/>
          <w:b/>
        </w:rPr>
      </w:pPr>
      <w:r w:rsidRPr="004D2D4E">
        <w:rPr>
          <w:rFonts w:ascii="Univers" w:hAnsi="Univers"/>
          <w:b/>
        </w:rPr>
        <w:t>Art</w:t>
      </w:r>
      <w:r w:rsidR="005E4781" w:rsidRPr="004D2D4E">
        <w:rPr>
          <w:rFonts w:ascii="Univers" w:hAnsi="Univers"/>
          <w:b/>
        </w:rPr>
        <w:t>ikel XIX</w:t>
      </w:r>
      <w:r w:rsidR="002244CD" w:rsidRPr="004D2D4E">
        <w:rPr>
          <w:rFonts w:ascii="Univers" w:hAnsi="Univers"/>
          <w:b/>
        </w:rPr>
        <w:t xml:space="preserve"> Wetsvoorstel r</w:t>
      </w:r>
      <w:r w:rsidRPr="004D2D4E">
        <w:rPr>
          <w:rFonts w:ascii="Univers" w:hAnsi="Univers"/>
          <w:b/>
        </w:rPr>
        <w:t xml:space="preserve">aadgevend </w:t>
      </w:r>
      <w:r w:rsidR="002244CD" w:rsidRPr="004D2D4E">
        <w:rPr>
          <w:rFonts w:ascii="Univers" w:hAnsi="Univers"/>
          <w:b/>
        </w:rPr>
        <w:t>r</w:t>
      </w:r>
      <w:r w:rsidRPr="004D2D4E">
        <w:rPr>
          <w:rFonts w:ascii="Univers" w:hAnsi="Univers"/>
          <w:b/>
        </w:rPr>
        <w:t>eferendum</w:t>
      </w:r>
    </w:p>
    <w:p w:rsidR="00A643A0" w:rsidRPr="004D2D4E" w:rsidRDefault="00A643A0" w:rsidP="00AD7F43">
      <w:pPr>
        <w:rPr>
          <w:rFonts w:ascii="Univers" w:hAnsi="Univers"/>
          <w:b/>
        </w:rPr>
      </w:pPr>
    </w:p>
    <w:p w:rsidR="00A643A0" w:rsidRPr="004D2D4E" w:rsidRDefault="00A643A0" w:rsidP="00A643A0">
      <w:pPr>
        <w:rPr>
          <w:rFonts w:ascii="Univers" w:hAnsi="Univers"/>
        </w:rPr>
      </w:pPr>
      <w:r w:rsidRPr="004D2D4E">
        <w:rPr>
          <w:rFonts w:ascii="Univers" w:hAnsi="Univers"/>
        </w:rPr>
        <w:t xml:space="preserve">Indien het bij geleidende brief van 16 november 2005 aanhangig gemaakte voorstel van wet van de leden Dubbelboer, Duyvendak en Van der Ham, houdende regels </w:t>
      </w:r>
      <w:proofErr w:type="gramStart"/>
      <w:r w:rsidRPr="004D2D4E">
        <w:rPr>
          <w:rFonts w:ascii="Univers" w:hAnsi="Univers"/>
        </w:rPr>
        <w:t>inzake</w:t>
      </w:r>
      <w:proofErr w:type="gramEnd"/>
      <w:r w:rsidRPr="004D2D4E">
        <w:rPr>
          <w:rFonts w:ascii="Univers" w:hAnsi="Univers"/>
        </w:rPr>
        <w:t xml:space="preserve"> het raadgevend  referendum (Wet raadgevend referendum) (Kamerstukken 30 372) tot wet is of wordt verheven, wordt in artikel 110 van die wet “artikel 63” vervangen door: artikel 59.</w:t>
      </w:r>
    </w:p>
    <w:p w:rsidR="00A643A0" w:rsidRPr="004D2D4E" w:rsidRDefault="00A643A0" w:rsidP="00AD7F43">
      <w:pPr>
        <w:rPr>
          <w:rFonts w:ascii="Univers" w:hAnsi="Univers"/>
          <w:b/>
        </w:rPr>
      </w:pPr>
    </w:p>
    <w:p w:rsidR="00A643A0" w:rsidRPr="004D2D4E" w:rsidRDefault="00A643A0" w:rsidP="00AD7F43">
      <w:pPr>
        <w:rPr>
          <w:rFonts w:ascii="Univers" w:hAnsi="Univers"/>
          <w:b/>
        </w:rPr>
      </w:pPr>
      <w:r w:rsidRPr="004D2D4E">
        <w:rPr>
          <w:rFonts w:ascii="Univers" w:hAnsi="Univers"/>
          <w:b/>
        </w:rPr>
        <w:t>Artikel X</w:t>
      </w:r>
      <w:r w:rsidR="00706BE0" w:rsidRPr="004D2D4E">
        <w:rPr>
          <w:rFonts w:ascii="Univers" w:hAnsi="Univers"/>
          <w:b/>
        </w:rPr>
        <w:t>X</w:t>
      </w:r>
      <w:r w:rsidRPr="004D2D4E">
        <w:rPr>
          <w:rFonts w:ascii="Univers" w:hAnsi="Univers"/>
          <w:b/>
        </w:rPr>
        <w:t xml:space="preserve"> Woningwet</w:t>
      </w:r>
    </w:p>
    <w:p w:rsidR="00A643A0" w:rsidRPr="004D2D4E" w:rsidRDefault="00A643A0" w:rsidP="00AD7F43">
      <w:pPr>
        <w:rPr>
          <w:rFonts w:ascii="Univers" w:hAnsi="Univers"/>
          <w:b/>
        </w:rPr>
      </w:pPr>
    </w:p>
    <w:p w:rsidR="00A643A0" w:rsidRPr="004D2D4E" w:rsidRDefault="00A643A0" w:rsidP="00A643A0">
      <w:pPr>
        <w:rPr>
          <w:rFonts w:ascii="Univers" w:hAnsi="Univers"/>
        </w:rPr>
      </w:pPr>
      <w:r w:rsidRPr="004D2D4E">
        <w:rPr>
          <w:rFonts w:ascii="Univers" w:hAnsi="Univers"/>
        </w:rPr>
        <w:t>De Woningwet wordt als volgt gewijzigd:</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A</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Artikel 1, eerste lid, wordt als volgt gewijzigd:</w:t>
      </w:r>
    </w:p>
    <w:p w:rsidR="00A643A0" w:rsidRPr="004D2D4E" w:rsidRDefault="00A643A0" w:rsidP="00A643A0">
      <w:pPr>
        <w:rPr>
          <w:rFonts w:ascii="Univers" w:hAnsi="Univers"/>
        </w:rPr>
      </w:pPr>
    </w:p>
    <w:p w:rsidR="00A643A0" w:rsidRPr="004D2D4E" w:rsidRDefault="00A643A0" w:rsidP="00A643A0">
      <w:pPr>
        <w:pStyle w:val="Lijstalinea"/>
        <w:numPr>
          <w:ilvl w:val="0"/>
          <w:numId w:val="3"/>
        </w:numPr>
        <w:spacing w:line="276" w:lineRule="auto"/>
        <w:contextualSpacing/>
        <w:rPr>
          <w:rFonts w:ascii="Univers" w:hAnsi="Univers"/>
        </w:rPr>
      </w:pPr>
      <w:r w:rsidRPr="004D2D4E">
        <w:rPr>
          <w:rFonts w:ascii="Univers" w:hAnsi="Univers"/>
        </w:rPr>
        <w:t>Onderdeel g vervalt.</w:t>
      </w:r>
    </w:p>
    <w:p w:rsidR="00A643A0" w:rsidRPr="004D2D4E" w:rsidRDefault="00A643A0" w:rsidP="00A643A0">
      <w:pPr>
        <w:pStyle w:val="Lijstalinea"/>
        <w:numPr>
          <w:ilvl w:val="0"/>
          <w:numId w:val="3"/>
        </w:numPr>
        <w:spacing w:line="276" w:lineRule="auto"/>
        <w:contextualSpacing/>
        <w:rPr>
          <w:rFonts w:ascii="Univers" w:hAnsi="Univers"/>
        </w:rPr>
      </w:pPr>
      <w:r w:rsidRPr="004D2D4E">
        <w:rPr>
          <w:rFonts w:ascii="Univers" w:hAnsi="Univers"/>
        </w:rPr>
        <w:t>De onderdelen h tot en met p worden geletterd g tot en met o.</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B</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Artikel 7b wordt als volgt gewijzigd:</w:t>
      </w:r>
    </w:p>
    <w:p w:rsidR="00A643A0" w:rsidRPr="004D2D4E" w:rsidRDefault="00A643A0" w:rsidP="00A643A0">
      <w:pPr>
        <w:rPr>
          <w:rFonts w:ascii="Univers" w:hAnsi="Univers"/>
        </w:rPr>
      </w:pPr>
    </w:p>
    <w:p w:rsidR="00A643A0" w:rsidRPr="004D2D4E" w:rsidRDefault="00A643A0" w:rsidP="00A643A0">
      <w:pPr>
        <w:pStyle w:val="Lijstalinea"/>
        <w:numPr>
          <w:ilvl w:val="0"/>
          <w:numId w:val="4"/>
        </w:numPr>
        <w:spacing w:line="276" w:lineRule="auto"/>
        <w:contextualSpacing/>
        <w:rPr>
          <w:rFonts w:ascii="Univers" w:hAnsi="Univers"/>
        </w:rPr>
      </w:pPr>
      <w:r w:rsidRPr="004D2D4E">
        <w:rPr>
          <w:rFonts w:ascii="Univers" w:hAnsi="Univers"/>
        </w:rPr>
        <w:t xml:space="preserve">Het eerste lid komt te </w:t>
      </w:r>
      <w:proofErr w:type="gramStart"/>
      <w:r w:rsidRPr="004D2D4E">
        <w:rPr>
          <w:rFonts w:ascii="Univers" w:hAnsi="Univers"/>
        </w:rPr>
        <w:t xml:space="preserve">luiden:                                                                                        </w:t>
      </w:r>
      <w:proofErr w:type="gramEnd"/>
      <w:r w:rsidRPr="004D2D4E">
        <w:rPr>
          <w:rFonts w:ascii="Univers" w:hAnsi="Univers"/>
        </w:rPr>
        <w:t xml:space="preserve">1. Tenzij een omgevingsvergunning voor het bouwen van een bouwwerk het uitdrukkelijk toestaat, is het verboden een bouwwerk te bouwen, voor zover daarbij niet wordt voldaan aan de op dat bouwen van toepassing zijnde voorschriften, bedoeld in artikel 8, tweede lid. </w:t>
      </w:r>
    </w:p>
    <w:p w:rsidR="00A643A0" w:rsidRPr="004D2D4E" w:rsidRDefault="00A643A0" w:rsidP="00A643A0">
      <w:pPr>
        <w:pStyle w:val="Lijstalinea"/>
        <w:numPr>
          <w:ilvl w:val="0"/>
          <w:numId w:val="4"/>
        </w:numPr>
        <w:spacing w:line="276" w:lineRule="auto"/>
        <w:contextualSpacing/>
        <w:rPr>
          <w:rFonts w:ascii="Univers" w:hAnsi="Univers"/>
        </w:rPr>
      </w:pPr>
      <w:r w:rsidRPr="004D2D4E">
        <w:rPr>
          <w:rFonts w:ascii="Univers" w:hAnsi="Univers"/>
        </w:rPr>
        <w:t>In het tweede lid, onderdeel a, wordt “artikel 8, zevende lid” vervangen door: artikel 8, zesde lid.</w:t>
      </w:r>
    </w:p>
    <w:p w:rsidR="00A643A0" w:rsidRPr="004D2D4E" w:rsidRDefault="00A643A0" w:rsidP="00A643A0">
      <w:pPr>
        <w:pStyle w:val="Lijstalinea"/>
        <w:numPr>
          <w:ilvl w:val="0"/>
          <w:numId w:val="4"/>
        </w:numPr>
        <w:spacing w:line="276" w:lineRule="auto"/>
        <w:contextualSpacing/>
        <w:rPr>
          <w:rFonts w:ascii="Univers" w:hAnsi="Univers"/>
        </w:rPr>
      </w:pPr>
      <w:r w:rsidRPr="004D2D4E">
        <w:rPr>
          <w:rFonts w:ascii="Univers" w:hAnsi="Univers"/>
        </w:rPr>
        <w:t>In het tweede lid, onderdeel b, wordt “artikel 8, achtste lid” vervangen door “artikel 8, zevende lid” en wordt “</w:t>
      </w:r>
      <w:r w:rsidR="00680A4D" w:rsidRPr="004D2D4E">
        <w:rPr>
          <w:rFonts w:ascii="Univers" w:hAnsi="Univers"/>
        </w:rPr>
        <w:t xml:space="preserve">het </w:t>
      </w:r>
      <w:r w:rsidRPr="004D2D4E">
        <w:rPr>
          <w:rFonts w:ascii="Univers" w:hAnsi="Univers"/>
        </w:rPr>
        <w:t>negende</w:t>
      </w:r>
      <w:r w:rsidR="00680A4D" w:rsidRPr="004D2D4E">
        <w:rPr>
          <w:rFonts w:ascii="Univers" w:hAnsi="Univers"/>
        </w:rPr>
        <w:t xml:space="preserve"> lid</w:t>
      </w:r>
      <w:r w:rsidRPr="004D2D4E">
        <w:rPr>
          <w:rFonts w:ascii="Univers" w:hAnsi="Univers"/>
        </w:rPr>
        <w:t>” vervangen door “</w:t>
      </w:r>
      <w:r w:rsidR="00680A4D" w:rsidRPr="004D2D4E">
        <w:rPr>
          <w:rFonts w:ascii="Univers" w:hAnsi="Univers"/>
        </w:rPr>
        <w:t xml:space="preserve">het </w:t>
      </w:r>
      <w:r w:rsidRPr="004D2D4E">
        <w:rPr>
          <w:rFonts w:ascii="Univers" w:hAnsi="Univers"/>
        </w:rPr>
        <w:t>achtste</w:t>
      </w:r>
      <w:r w:rsidR="00680A4D" w:rsidRPr="004D2D4E">
        <w:rPr>
          <w:rFonts w:ascii="Univers" w:hAnsi="Univers"/>
        </w:rPr>
        <w:t xml:space="preserve"> lid</w:t>
      </w:r>
      <w:r w:rsidRPr="004D2D4E">
        <w:rPr>
          <w:rFonts w:ascii="Univers" w:hAnsi="Univers"/>
        </w:rPr>
        <w:t>”.</w:t>
      </w:r>
    </w:p>
    <w:p w:rsidR="00A643A0" w:rsidRPr="004D2D4E" w:rsidRDefault="00A643A0" w:rsidP="00A643A0">
      <w:pPr>
        <w:pStyle w:val="Lijstalinea"/>
        <w:rPr>
          <w:rFonts w:ascii="Univers" w:hAnsi="Univers"/>
        </w:rPr>
      </w:pPr>
    </w:p>
    <w:p w:rsidR="00A643A0" w:rsidRPr="004D2D4E" w:rsidRDefault="00A643A0" w:rsidP="00A643A0">
      <w:pPr>
        <w:rPr>
          <w:rFonts w:ascii="Univers" w:hAnsi="Univers"/>
        </w:rPr>
      </w:pPr>
      <w:r w:rsidRPr="004D2D4E">
        <w:rPr>
          <w:rFonts w:ascii="Univers" w:hAnsi="Univers"/>
        </w:rPr>
        <w:t>C</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Artikel 8 wordt als volgt gewijzigd:</w:t>
      </w:r>
    </w:p>
    <w:p w:rsidR="00A643A0" w:rsidRPr="004D2D4E" w:rsidRDefault="00A643A0" w:rsidP="00A643A0">
      <w:pPr>
        <w:pStyle w:val="Lijstalinea"/>
        <w:numPr>
          <w:ilvl w:val="0"/>
          <w:numId w:val="5"/>
        </w:numPr>
        <w:spacing w:line="276" w:lineRule="auto"/>
        <w:contextualSpacing/>
        <w:rPr>
          <w:rFonts w:ascii="Univers" w:hAnsi="Univers"/>
        </w:rPr>
      </w:pPr>
      <w:r w:rsidRPr="004D2D4E">
        <w:rPr>
          <w:rFonts w:ascii="Univers" w:hAnsi="Univers"/>
        </w:rPr>
        <w:t>Het vijfde lid vervalt.</w:t>
      </w:r>
    </w:p>
    <w:p w:rsidR="00A643A0" w:rsidRPr="004D2D4E" w:rsidRDefault="00A643A0" w:rsidP="00A643A0">
      <w:pPr>
        <w:pStyle w:val="Lijstalinea"/>
        <w:numPr>
          <w:ilvl w:val="0"/>
          <w:numId w:val="5"/>
        </w:numPr>
        <w:spacing w:line="276" w:lineRule="auto"/>
        <w:contextualSpacing/>
        <w:rPr>
          <w:rFonts w:ascii="Univers" w:hAnsi="Univers"/>
        </w:rPr>
      </w:pPr>
      <w:r w:rsidRPr="004D2D4E">
        <w:rPr>
          <w:rFonts w:ascii="Univers" w:hAnsi="Univers"/>
        </w:rPr>
        <w:lastRenderedPageBreak/>
        <w:t>Het zesde tot en met negende lid worden vernummerd tot vijfde tot en met achtste lid.</w:t>
      </w:r>
    </w:p>
    <w:p w:rsidR="00A643A0" w:rsidRPr="004D2D4E" w:rsidRDefault="00A643A0" w:rsidP="00A643A0">
      <w:pPr>
        <w:pStyle w:val="Lijstalinea"/>
        <w:numPr>
          <w:ilvl w:val="0"/>
          <w:numId w:val="5"/>
        </w:numPr>
        <w:spacing w:line="276" w:lineRule="auto"/>
        <w:contextualSpacing/>
        <w:rPr>
          <w:rFonts w:ascii="Univers" w:hAnsi="Univers"/>
        </w:rPr>
      </w:pPr>
      <w:r w:rsidRPr="004D2D4E">
        <w:rPr>
          <w:rFonts w:ascii="Univers" w:hAnsi="Univers"/>
        </w:rPr>
        <w:t>In het zesde lid (nieuw) wordt “het tweede, vijfde en zesde lid” vervangen door: het tweede en vijfde lid.</w:t>
      </w:r>
    </w:p>
    <w:p w:rsidR="00A643A0" w:rsidRPr="004D2D4E" w:rsidRDefault="00A643A0" w:rsidP="00A643A0">
      <w:pPr>
        <w:pStyle w:val="Lijstalinea"/>
        <w:numPr>
          <w:ilvl w:val="0"/>
          <w:numId w:val="5"/>
        </w:numPr>
        <w:spacing w:line="276" w:lineRule="auto"/>
        <w:contextualSpacing/>
        <w:rPr>
          <w:rFonts w:ascii="Univers" w:hAnsi="Univers"/>
        </w:rPr>
      </w:pPr>
      <w:r w:rsidRPr="004D2D4E">
        <w:rPr>
          <w:rFonts w:ascii="Univers" w:hAnsi="Univers"/>
        </w:rPr>
        <w:t>In het zevende lid (nieuw) wordt “tweede tot en met vierde, zesde en zevende lid” vervangen door: tweede tot en met zesde lid.</w:t>
      </w:r>
    </w:p>
    <w:p w:rsidR="00A643A0" w:rsidRPr="004D2D4E" w:rsidRDefault="00A643A0" w:rsidP="00A643A0">
      <w:pPr>
        <w:pStyle w:val="Lijstalinea"/>
        <w:numPr>
          <w:ilvl w:val="0"/>
          <w:numId w:val="5"/>
        </w:numPr>
        <w:spacing w:line="276" w:lineRule="auto"/>
        <w:contextualSpacing/>
        <w:rPr>
          <w:rFonts w:ascii="Univers" w:hAnsi="Univers"/>
        </w:rPr>
      </w:pPr>
      <w:r w:rsidRPr="004D2D4E">
        <w:rPr>
          <w:rFonts w:ascii="Univers" w:hAnsi="Univers"/>
        </w:rPr>
        <w:t>In het achtste lid (nieuw) wordt “het achtste lid” vervangen door: het zevende lid.</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D</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 xml:space="preserve">De artikelen 9 en 10 vervallen. </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E</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Artikel 11 wordt als volgt gewijzigd:</w:t>
      </w:r>
    </w:p>
    <w:p w:rsidR="00A643A0" w:rsidRPr="004D2D4E" w:rsidRDefault="00A643A0" w:rsidP="00A643A0">
      <w:pPr>
        <w:rPr>
          <w:rFonts w:ascii="Univers" w:hAnsi="Univers"/>
        </w:rPr>
      </w:pPr>
    </w:p>
    <w:p w:rsidR="00A643A0" w:rsidRPr="004D2D4E" w:rsidRDefault="00A643A0" w:rsidP="00A643A0">
      <w:pPr>
        <w:pStyle w:val="Lijstalinea"/>
        <w:numPr>
          <w:ilvl w:val="0"/>
          <w:numId w:val="6"/>
        </w:numPr>
        <w:spacing w:line="276" w:lineRule="auto"/>
        <w:contextualSpacing/>
        <w:rPr>
          <w:rFonts w:ascii="Univers" w:hAnsi="Univers"/>
        </w:rPr>
      </w:pPr>
      <w:r w:rsidRPr="004D2D4E">
        <w:rPr>
          <w:rFonts w:ascii="Univers" w:hAnsi="Univers"/>
        </w:rPr>
        <w:t>In het eerste lid wordt de zinsnede “bij een vergunning voor een bouw- of sloopactiviteit als bedoeld in artikel 2.1, eerste lid, onder a, respectievelijk 2.2, eerste lid, onder a, van de Wet algemene bepalingen omgevingsrecht” vervangen door: bij een omgevingsvergunning voor het bouwen van een bouwwerk.</w:t>
      </w:r>
    </w:p>
    <w:p w:rsidR="00A643A0" w:rsidRPr="004D2D4E" w:rsidRDefault="00A643A0" w:rsidP="00A643A0">
      <w:pPr>
        <w:pStyle w:val="Lijstalinea"/>
        <w:numPr>
          <w:ilvl w:val="0"/>
          <w:numId w:val="6"/>
        </w:numPr>
        <w:spacing w:line="276" w:lineRule="auto"/>
        <w:contextualSpacing/>
        <w:rPr>
          <w:rFonts w:ascii="Univers" w:hAnsi="Univers"/>
        </w:rPr>
      </w:pPr>
      <w:r w:rsidRPr="004D2D4E">
        <w:rPr>
          <w:rFonts w:ascii="Univers" w:hAnsi="Univers"/>
        </w:rPr>
        <w:t>In het tweede lid, wordt “artikel 8, negende lid” vervangen door “artikel 8, achtste lid” en wordt “artikel 8, achtste lid” vervangen door “artikel 8, zevende lid”.</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F</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 xml:space="preserve">In artikel 12, derde lid, vervalt de zinsnede “of met in de bouwverordening opgenomen voorschriften van stedenbouwkundige aard”. </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G</w:t>
      </w:r>
    </w:p>
    <w:p w:rsidR="00A643A0" w:rsidRPr="004D2D4E" w:rsidRDefault="00A643A0" w:rsidP="00A643A0">
      <w:pPr>
        <w:rPr>
          <w:rFonts w:ascii="Univers" w:hAnsi="Univers"/>
        </w:rPr>
      </w:pPr>
    </w:p>
    <w:p w:rsidR="00A643A0" w:rsidRPr="004D2D4E" w:rsidRDefault="00A643A0" w:rsidP="00A643A0">
      <w:pPr>
        <w:rPr>
          <w:rFonts w:ascii="Univers" w:hAnsi="Univers"/>
        </w:rPr>
      </w:pPr>
      <w:r w:rsidRPr="004D2D4E">
        <w:rPr>
          <w:rFonts w:ascii="Univers" w:hAnsi="Univers"/>
        </w:rPr>
        <w:t>In artikel 120, tweede lid, wordt “artikel 8, negende lid” vervangen door: artikel 8, achtste lid.</w:t>
      </w:r>
    </w:p>
    <w:p w:rsidR="00D71BE7" w:rsidRPr="004D2D4E" w:rsidRDefault="00D71BE7" w:rsidP="00FA0161">
      <w:pPr>
        <w:rPr>
          <w:rFonts w:ascii="Univers" w:hAnsi="Univers"/>
          <w:b/>
        </w:rPr>
      </w:pPr>
    </w:p>
    <w:p w:rsidR="00AD7F43" w:rsidRPr="004D2D4E" w:rsidRDefault="00FA0161" w:rsidP="00AD7F43">
      <w:pPr>
        <w:rPr>
          <w:rFonts w:ascii="Univers" w:hAnsi="Univers"/>
          <w:b/>
        </w:rPr>
      </w:pPr>
      <w:r w:rsidRPr="004D2D4E">
        <w:rPr>
          <w:rFonts w:ascii="Univers" w:hAnsi="Univers"/>
          <w:b/>
        </w:rPr>
        <w:t>Artikel XX</w:t>
      </w:r>
      <w:r w:rsidR="005E4781" w:rsidRPr="004D2D4E">
        <w:rPr>
          <w:rFonts w:ascii="Univers" w:hAnsi="Univers"/>
          <w:b/>
        </w:rPr>
        <w:t>I</w:t>
      </w:r>
      <w:r w:rsidRPr="004D2D4E">
        <w:rPr>
          <w:rFonts w:ascii="Univers" w:hAnsi="Univers"/>
          <w:b/>
        </w:rPr>
        <w:t xml:space="preserve"> </w:t>
      </w:r>
      <w:r w:rsidR="00866F0F" w:rsidRPr="004D2D4E">
        <w:rPr>
          <w:rFonts w:ascii="Univers" w:hAnsi="Univers"/>
          <w:b/>
        </w:rPr>
        <w:t>Overgangsrecht (Woningwet)</w:t>
      </w:r>
    </w:p>
    <w:p w:rsidR="00866F0F" w:rsidRPr="004D2D4E" w:rsidRDefault="00866F0F" w:rsidP="00AD7F43">
      <w:pPr>
        <w:rPr>
          <w:rFonts w:ascii="Univers" w:hAnsi="Univers"/>
          <w:b/>
        </w:rPr>
      </w:pPr>
    </w:p>
    <w:p w:rsidR="009E5780" w:rsidRPr="004D2D4E" w:rsidRDefault="00191F57">
      <w:pPr>
        <w:pStyle w:val="Lijstalinea"/>
        <w:numPr>
          <w:ilvl w:val="0"/>
          <w:numId w:val="12"/>
        </w:numPr>
        <w:spacing w:line="276" w:lineRule="auto"/>
        <w:contextualSpacing/>
        <w:rPr>
          <w:rFonts w:ascii="Univers" w:hAnsi="Univers"/>
        </w:rPr>
      </w:pPr>
      <w:r w:rsidRPr="004D2D4E">
        <w:rPr>
          <w:rFonts w:ascii="Univers" w:hAnsi="Univers"/>
        </w:rPr>
        <w:t xml:space="preserve">Voor gebieden waar op het tijdstip van inwerkingtreding van deze wet een bestemmingsplan als bedoeld in de Wet ruimtelijke ordening van toepassing is, blijven de artikelen 1, eerste lid, onderdeel g, 7b, eerste lid, 8, vijfde en </w:t>
      </w:r>
      <w:proofErr w:type="gramStart"/>
      <w:r w:rsidRPr="004D2D4E">
        <w:rPr>
          <w:rFonts w:ascii="Univers" w:hAnsi="Univers"/>
        </w:rPr>
        <w:t>zevende</w:t>
      </w:r>
      <w:proofErr w:type="gramEnd"/>
      <w:r w:rsidRPr="004D2D4E">
        <w:rPr>
          <w:rFonts w:ascii="Univers" w:hAnsi="Univers"/>
        </w:rPr>
        <w:t xml:space="preserve"> lid, 9, 10 en 12, derde lid, van de Woningwet, zoals die laatstelijk luidden voor het tijdstip van inwerkingtreding van deze wet, van toepassing tot het tijdstip van wijziging van het bestemmingsplan voor het gebied, doch uiterlijk tot 1 juli 2018.</w:t>
      </w:r>
    </w:p>
    <w:p w:rsidR="009E5780" w:rsidRPr="004D2D4E" w:rsidRDefault="00866F0F">
      <w:pPr>
        <w:pStyle w:val="Lijstalinea"/>
        <w:numPr>
          <w:ilvl w:val="0"/>
          <w:numId w:val="12"/>
        </w:numPr>
        <w:rPr>
          <w:rFonts w:ascii="Univers" w:hAnsi="Univers"/>
        </w:rPr>
      </w:pPr>
      <w:r w:rsidRPr="004D2D4E">
        <w:rPr>
          <w:rFonts w:ascii="Univers" w:hAnsi="Univers"/>
        </w:rPr>
        <w:t xml:space="preserve">Voor gebieden waar op het tijdstip van inwerkingtreding van deze wet geen bestemmingsplan als bedoeld in de Wet ruimtelijke ordening van toepassing is, blijven de artikelen 1, eerste lid, onderdeel g, 7b, eerste lid, 8, vijfde en </w:t>
      </w:r>
      <w:proofErr w:type="gramStart"/>
      <w:r w:rsidRPr="004D2D4E">
        <w:rPr>
          <w:rFonts w:ascii="Univers" w:hAnsi="Univers"/>
        </w:rPr>
        <w:t>zevende</w:t>
      </w:r>
      <w:proofErr w:type="gramEnd"/>
      <w:r w:rsidRPr="004D2D4E">
        <w:rPr>
          <w:rFonts w:ascii="Univers" w:hAnsi="Univers"/>
        </w:rPr>
        <w:t xml:space="preserve"> lid, 10 en 12, derde lid, van de Woningwet, zoals die laatstelijk luidden voor het </w:t>
      </w:r>
      <w:r w:rsidRPr="004D2D4E">
        <w:rPr>
          <w:rFonts w:ascii="Univers" w:hAnsi="Univers"/>
        </w:rPr>
        <w:lastRenderedPageBreak/>
        <w:t>tijdstip van inwerkingtreding van deze wet, van toepassing tot het tijdstip van het van toepassing worden van een bestemmingsplan voor dat gebied, doch uiterlijk tot 1 juli 2018.</w:t>
      </w:r>
    </w:p>
    <w:p w:rsidR="009E5780" w:rsidRPr="004D2D4E" w:rsidRDefault="00191F57">
      <w:pPr>
        <w:pStyle w:val="Lijstalinea"/>
        <w:numPr>
          <w:ilvl w:val="0"/>
          <w:numId w:val="12"/>
        </w:numPr>
        <w:spacing w:line="276" w:lineRule="auto"/>
        <w:contextualSpacing/>
        <w:rPr>
          <w:rFonts w:ascii="Univers" w:hAnsi="Univers"/>
        </w:rPr>
      </w:pPr>
      <w:r w:rsidRPr="004D2D4E">
        <w:rPr>
          <w:rFonts w:ascii="Univers" w:hAnsi="Univers"/>
        </w:rPr>
        <w:t xml:space="preserve">Op een aanvraag om een omgevingsvergunning voor het bouwen van een bouwwerk, ingediend voor het tijdstip van inwerkingtreding van deze wet, </w:t>
      </w:r>
      <w:proofErr w:type="gramStart"/>
      <w:r w:rsidRPr="004D2D4E">
        <w:rPr>
          <w:rFonts w:ascii="Univers" w:hAnsi="Univers"/>
        </w:rPr>
        <w:t>alsmede</w:t>
      </w:r>
      <w:proofErr w:type="gramEnd"/>
      <w:r w:rsidRPr="004D2D4E">
        <w:rPr>
          <w:rFonts w:ascii="Univers" w:hAnsi="Univers"/>
        </w:rPr>
        <w:t xml:space="preserve"> op enig bezwaar of beroep, ingesteld tegen een besluit over een dergelijke aanvraag, blijven de artikelen 1, eerste lid, onderdeel g, 7b, eerste lid, 8, vijfde en zevende lid, 9, 10 en 12, derde lid, van de Woningwet, zoals deze luidden op het tijdstip waarop de aanvraag werd ingediend, van toepassing.</w:t>
      </w:r>
    </w:p>
    <w:p w:rsidR="009E5780" w:rsidRPr="004D2D4E" w:rsidRDefault="00866F0F">
      <w:pPr>
        <w:pStyle w:val="Lijstalinea"/>
        <w:numPr>
          <w:ilvl w:val="0"/>
          <w:numId w:val="12"/>
        </w:numPr>
        <w:rPr>
          <w:rFonts w:ascii="Univers" w:hAnsi="Univers"/>
        </w:rPr>
      </w:pPr>
      <w:r w:rsidRPr="004D2D4E">
        <w:rPr>
          <w:rFonts w:ascii="Univers" w:hAnsi="Univers"/>
        </w:rPr>
        <w:t xml:space="preserve">Op een aanvraag om een omgevingsvergunning voor het bouwen van een bouwwerk, ingediend op of na het tijdstip van inwerkingtreding van deze wet tot 1 juli 2018, waarbij het bouwen plaatsvindt in een gebied waar op het tijdstip van indienen van de aanvraag geen bestemmingsplan als bedoeld in de Wet ruimtelijke ordening van toepassing is,  </w:t>
      </w:r>
      <w:proofErr w:type="gramStart"/>
      <w:r w:rsidRPr="004D2D4E">
        <w:rPr>
          <w:rFonts w:ascii="Univers" w:hAnsi="Univers"/>
        </w:rPr>
        <w:t>alsmede</w:t>
      </w:r>
      <w:proofErr w:type="gramEnd"/>
      <w:r w:rsidRPr="004D2D4E">
        <w:rPr>
          <w:rFonts w:ascii="Univers" w:hAnsi="Univers"/>
        </w:rPr>
        <w:t xml:space="preserve"> op enig bezwaar of beroep, ingesteld tegen een besluit over een dergelijke aanvraag, blijven de artikelen 1, eerste lid, onderdeel g, 7b, eerste lid, 8, vijfde en zevende lid, 10 en 12, derde lid, van de Woningwet, zoals deze laatstelijk luidden voor het tijdstip van inwerkingtreding van deze wet, van toepassing. </w:t>
      </w:r>
    </w:p>
    <w:p w:rsidR="00866F0F" w:rsidRPr="004D2D4E" w:rsidRDefault="00866F0F" w:rsidP="00866F0F">
      <w:pPr>
        <w:spacing w:line="276" w:lineRule="auto"/>
        <w:contextualSpacing/>
        <w:rPr>
          <w:rFonts w:ascii="Univers" w:hAnsi="Univers"/>
        </w:rPr>
      </w:pPr>
    </w:p>
    <w:p w:rsidR="00312705" w:rsidRPr="004D2D4E" w:rsidRDefault="00C32945" w:rsidP="00866F0F">
      <w:pPr>
        <w:spacing w:line="276" w:lineRule="auto"/>
        <w:contextualSpacing/>
        <w:rPr>
          <w:rFonts w:ascii="Univers" w:hAnsi="Univers"/>
          <w:b/>
        </w:rPr>
      </w:pPr>
      <w:r w:rsidRPr="004D2D4E">
        <w:rPr>
          <w:rFonts w:ascii="Univers" w:hAnsi="Univers"/>
          <w:b/>
        </w:rPr>
        <w:t>Artikel X</w:t>
      </w:r>
      <w:r w:rsidR="001E0266" w:rsidRPr="004D2D4E">
        <w:rPr>
          <w:rFonts w:ascii="Univers" w:hAnsi="Univers"/>
          <w:b/>
        </w:rPr>
        <w:t>X</w:t>
      </w:r>
      <w:r w:rsidR="005E4781" w:rsidRPr="004D2D4E">
        <w:rPr>
          <w:rFonts w:ascii="Univers" w:hAnsi="Univers"/>
          <w:b/>
        </w:rPr>
        <w:t>I</w:t>
      </w:r>
      <w:r w:rsidR="000A6EE9" w:rsidRPr="004D2D4E">
        <w:rPr>
          <w:rFonts w:ascii="Univers" w:hAnsi="Univers"/>
          <w:b/>
        </w:rPr>
        <w:t>I</w:t>
      </w:r>
      <w:r w:rsidR="00866F0F" w:rsidRPr="004D2D4E">
        <w:rPr>
          <w:rFonts w:ascii="Univers" w:hAnsi="Univers"/>
          <w:b/>
        </w:rPr>
        <w:t xml:space="preserve"> </w:t>
      </w:r>
      <w:r w:rsidR="00312705" w:rsidRPr="004D2D4E">
        <w:rPr>
          <w:rFonts w:ascii="Univers" w:hAnsi="Univers"/>
          <w:b/>
        </w:rPr>
        <w:t>Samenloopbepaling Kieswet en Waterschapswet</w:t>
      </w:r>
    </w:p>
    <w:p w:rsidR="00312705" w:rsidRPr="004D2D4E" w:rsidRDefault="00312705" w:rsidP="00866F0F">
      <w:pPr>
        <w:spacing w:line="276" w:lineRule="auto"/>
        <w:contextualSpacing/>
        <w:rPr>
          <w:rFonts w:ascii="Univers" w:hAnsi="Univers"/>
          <w:b/>
        </w:rPr>
      </w:pPr>
    </w:p>
    <w:p w:rsidR="00312705" w:rsidRPr="004D2D4E" w:rsidRDefault="00312705" w:rsidP="00312705">
      <w:pPr>
        <w:rPr>
          <w:rFonts w:ascii="Univers" w:hAnsi="Univers"/>
        </w:rPr>
      </w:pPr>
      <w:r w:rsidRPr="004D2D4E">
        <w:rPr>
          <w:rFonts w:ascii="Univers" w:hAnsi="Univers"/>
        </w:rPr>
        <w:t>A</w:t>
      </w:r>
    </w:p>
    <w:p w:rsidR="00312705" w:rsidRPr="004D2D4E" w:rsidRDefault="00312705" w:rsidP="00312705">
      <w:pPr>
        <w:rPr>
          <w:rFonts w:ascii="Univers" w:hAnsi="Univers"/>
        </w:rPr>
      </w:pPr>
    </w:p>
    <w:p w:rsidR="00312705" w:rsidRPr="004D2D4E" w:rsidRDefault="00312705" w:rsidP="00312705">
      <w:pPr>
        <w:rPr>
          <w:rFonts w:ascii="Univers" w:hAnsi="Univers"/>
        </w:rPr>
      </w:pPr>
      <w:r w:rsidRPr="004D2D4E">
        <w:rPr>
          <w:rFonts w:ascii="Univers" w:hAnsi="Univers"/>
        </w:rPr>
        <w:t xml:space="preserve">Indien het bij </w:t>
      </w:r>
      <w:proofErr w:type="gramStart"/>
      <w:r w:rsidRPr="004D2D4E">
        <w:rPr>
          <w:rFonts w:ascii="Univers" w:hAnsi="Univers"/>
        </w:rPr>
        <w:t>koninklijke</w:t>
      </w:r>
      <w:proofErr w:type="gramEnd"/>
      <w:r w:rsidRPr="004D2D4E">
        <w:rPr>
          <w:rFonts w:ascii="Univers" w:hAnsi="Univers"/>
        </w:rPr>
        <w:t xml:space="preserve"> boodschap van 3 september 2013 ingediende voorstel van wet tot wijziging van de Kieswet en de Waterschapswet ten behoeve van gecombineerde verkiezingen van vertegenwoordigers voor de ingezetenen in het algemeen bestuur van het waterschap en de verkiezingen voor de provinciale staten (Wet aanpassing waterschapsverkiezingen) (33 719), tot wet is of wordt verheven en die wet eerder in werking is getreden of treedt dan deze wet, wordt deze wet als volgt gewijzigd: </w:t>
      </w:r>
    </w:p>
    <w:p w:rsidR="00312705" w:rsidRPr="004D2D4E" w:rsidRDefault="00312705" w:rsidP="00312705">
      <w:pPr>
        <w:rPr>
          <w:rFonts w:ascii="Univers" w:hAnsi="Univers"/>
        </w:rPr>
      </w:pPr>
    </w:p>
    <w:p w:rsidR="00312705" w:rsidRPr="004D2D4E" w:rsidRDefault="00312705" w:rsidP="00312705">
      <w:pPr>
        <w:pStyle w:val="Lijstalinea"/>
        <w:numPr>
          <w:ilvl w:val="0"/>
          <w:numId w:val="10"/>
        </w:numPr>
        <w:rPr>
          <w:rFonts w:ascii="Univers" w:hAnsi="Univers"/>
        </w:rPr>
      </w:pPr>
      <w:r w:rsidRPr="004D2D4E">
        <w:rPr>
          <w:rFonts w:ascii="Univers" w:hAnsi="Univers"/>
        </w:rPr>
        <w:t xml:space="preserve">In artikel </w:t>
      </w:r>
      <w:r w:rsidR="005D7151" w:rsidRPr="004D2D4E">
        <w:rPr>
          <w:rFonts w:ascii="Univers" w:hAnsi="Univers"/>
        </w:rPr>
        <w:t>VI</w:t>
      </w:r>
      <w:r w:rsidRPr="004D2D4E">
        <w:rPr>
          <w:rFonts w:ascii="Univers" w:hAnsi="Univers"/>
        </w:rPr>
        <w:t>, onderdeel B, wordt na “G 2, eerste lid,” ingevoegd: G 2a, eerste lid.</w:t>
      </w:r>
    </w:p>
    <w:p w:rsidR="00312705" w:rsidRPr="004D2D4E" w:rsidRDefault="00312705" w:rsidP="00312705">
      <w:pPr>
        <w:pStyle w:val="Lijstalinea"/>
        <w:numPr>
          <w:ilvl w:val="0"/>
          <w:numId w:val="10"/>
        </w:numPr>
        <w:rPr>
          <w:rFonts w:ascii="Univers" w:hAnsi="Univers"/>
        </w:rPr>
      </w:pPr>
      <w:proofErr w:type="gramStart"/>
      <w:r w:rsidRPr="004D2D4E">
        <w:rPr>
          <w:rFonts w:ascii="Univers" w:hAnsi="Univers"/>
        </w:rPr>
        <w:t xml:space="preserve">In artikel </w:t>
      </w:r>
      <w:r w:rsidR="001500E6" w:rsidRPr="004D2D4E">
        <w:rPr>
          <w:rFonts w:ascii="Univers" w:hAnsi="Univers"/>
        </w:rPr>
        <w:t>VI</w:t>
      </w:r>
      <w:r w:rsidRPr="004D2D4E">
        <w:rPr>
          <w:rFonts w:ascii="Univers" w:hAnsi="Univers"/>
        </w:rPr>
        <w:t>, onderdeel N, wordt na “aftreding van de leden van provinciale staten,” ingevoegd “het vertegenwoordigend orgaan van het waterschap,” en wordt “houden de leden van provinciale staten, onderscheidenlijk van de gemeenteraad” vervangen door: houden de leden van dat vertegenwoordigend orgaan.</w:t>
      </w:r>
      <w:proofErr w:type="gramEnd"/>
    </w:p>
    <w:p w:rsidR="00312705" w:rsidRPr="004D2D4E" w:rsidRDefault="00312705" w:rsidP="00312705">
      <w:pPr>
        <w:rPr>
          <w:rFonts w:ascii="Univers" w:hAnsi="Univers"/>
        </w:rPr>
      </w:pPr>
      <w:r w:rsidRPr="004D2D4E">
        <w:rPr>
          <w:rFonts w:ascii="Univers" w:hAnsi="Univers"/>
        </w:rPr>
        <w:t xml:space="preserve"> </w:t>
      </w:r>
    </w:p>
    <w:p w:rsidR="00312705" w:rsidRPr="004D2D4E" w:rsidRDefault="00312705" w:rsidP="00312705">
      <w:pPr>
        <w:rPr>
          <w:rFonts w:ascii="Univers" w:hAnsi="Univers"/>
        </w:rPr>
      </w:pPr>
      <w:r w:rsidRPr="004D2D4E">
        <w:rPr>
          <w:rFonts w:ascii="Univers" w:hAnsi="Univers"/>
        </w:rPr>
        <w:t>B</w:t>
      </w:r>
    </w:p>
    <w:p w:rsidR="00312705" w:rsidRPr="004D2D4E" w:rsidRDefault="00312705" w:rsidP="00312705">
      <w:pPr>
        <w:rPr>
          <w:rFonts w:ascii="Univers" w:hAnsi="Univers"/>
        </w:rPr>
      </w:pPr>
    </w:p>
    <w:p w:rsidR="00312705" w:rsidRPr="004D2D4E" w:rsidRDefault="00312705" w:rsidP="00312705">
      <w:pPr>
        <w:rPr>
          <w:rFonts w:ascii="Univers" w:hAnsi="Univers"/>
        </w:rPr>
      </w:pPr>
      <w:r w:rsidRPr="004D2D4E">
        <w:rPr>
          <w:rFonts w:ascii="Univers" w:hAnsi="Univers"/>
        </w:rPr>
        <w:t xml:space="preserve">Indien het bij </w:t>
      </w:r>
      <w:proofErr w:type="gramStart"/>
      <w:r w:rsidRPr="004D2D4E">
        <w:rPr>
          <w:rFonts w:ascii="Univers" w:hAnsi="Univers"/>
        </w:rPr>
        <w:t>koninklijke</w:t>
      </w:r>
      <w:proofErr w:type="gramEnd"/>
      <w:r w:rsidRPr="004D2D4E">
        <w:rPr>
          <w:rFonts w:ascii="Univers" w:hAnsi="Univers"/>
        </w:rPr>
        <w:t xml:space="preserve"> boodschap van 3 september 2013 ingediende voorstel van wet tot wijziging van de Kieswet en de Waterschapswet ten behoeve van gecombineerde verkiezingen van vertegenwoordigers voor de ingezetenen in het algemeen bestuur van het waterschap en de verkiezingen voor de provinciale staten (Wet aanpassing waterschapsverkiezingen) (33 719), tot wet is of wordt verheven en die wet later in werking treedt dan deze wet, komt het in artikel I, onderdeel R, van die wet opgenomen artikel G 2a, eerste lid, de tweede zin te luiden: De verzoeken die zijn ontvangen of aangevuld als bedoeld in artikel 4:5, eerste lid, van de Algemene wet bestuursrecht, na de tweeënveertigste dag voor de kandidaatstelling, blijven voor de daaropvolgende verkiezing buiten behandeling.</w:t>
      </w:r>
    </w:p>
    <w:p w:rsidR="00312705" w:rsidRPr="004D2D4E" w:rsidRDefault="00312705" w:rsidP="00312705">
      <w:pPr>
        <w:contextualSpacing/>
        <w:rPr>
          <w:rFonts w:ascii="Univers" w:hAnsi="Univers"/>
          <w:b/>
        </w:rPr>
      </w:pPr>
    </w:p>
    <w:p w:rsidR="00312705" w:rsidRPr="004D2D4E" w:rsidRDefault="00312705" w:rsidP="00312705">
      <w:pPr>
        <w:contextualSpacing/>
        <w:rPr>
          <w:rFonts w:ascii="Univers" w:hAnsi="Univers"/>
          <w:b/>
        </w:rPr>
      </w:pPr>
    </w:p>
    <w:p w:rsidR="00912A4D" w:rsidRPr="004D2D4E" w:rsidRDefault="00912A4D" w:rsidP="00912A4D">
      <w:pPr>
        <w:contextualSpacing/>
        <w:rPr>
          <w:rFonts w:ascii="Univers" w:hAnsi="Univers"/>
          <w:b/>
        </w:rPr>
      </w:pPr>
      <w:r w:rsidRPr="004D2D4E">
        <w:rPr>
          <w:rFonts w:ascii="Univers" w:hAnsi="Univers"/>
          <w:b/>
        </w:rPr>
        <w:t>Artikel XXI</w:t>
      </w:r>
      <w:r w:rsidR="005E4781" w:rsidRPr="004D2D4E">
        <w:rPr>
          <w:rFonts w:ascii="Univers" w:hAnsi="Univers"/>
          <w:b/>
        </w:rPr>
        <w:t>I</w:t>
      </w:r>
      <w:r w:rsidRPr="004D2D4E">
        <w:rPr>
          <w:rFonts w:ascii="Univers" w:hAnsi="Univers"/>
          <w:b/>
        </w:rPr>
        <w:t>I Slotbepalingen</w:t>
      </w:r>
    </w:p>
    <w:p w:rsidR="00912A4D" w:rsidRPr="004D2D4E" w:rsidRDefault="00912A4D" w:rsidP="00912A4D">
      <w:pPr>
        <w:contextualSpacing/>
        <w:rPr>
          <w:rFonts w:ascii="Univers" w:hAnsi="Univers"/>
          <w:b/>
        </w:rPr>
      </w:pPr>
    </w:p>
    <w:p w:rsidR="00912A4D" w:rsidRPr="004D2D4E" w:rsidRDefault="00912A4D" w:rsidP="00912A4D">
      <w:pPr>
        <w:pStyle w:val="Lijstalinea"/>
        <w:numPr>
          <w:ilvl w:val="0"/>
          <w:numId w:val="17"/>
        </w:numPr>
        <w:rPr>
          <w:rFonts w:ascii="Univers" w:hAnsi="Univers"/>
        </w:rPr>
      </w:pPr>
      <w:r w:rsidRPr="004D2D4E">
        <w:rPr>
          <w:rFonts w:ascii="Univers" w:hAnsi="Univers"/>
        </w:rPr>
        <w:t>Deze wet, met uitzonde</w:t>
      </w:r>
      <w:r w:rsidR="003C24CA" w:rsidRPr="004D2D4E">
        <w:rPr>
          <w:rFonts w:ascii="Univers" w:hAnsi="Univers"/>
        </w:rPr>
        <w:t>ring van de artikelen IV en XIV,</w:t>
      </w:r>
      <w:r w:rsidRPr="004D2D4E">
        <w:rPr>
          <w:rFonts w:ascii="Univers" w:hAnsi="Univers"/>
        </w:rPr>
        <w:t xml:space="preserve"> </w:t>
      </w:r>
      <w:r w:rsidR="001144F2" w:rsidRPr="004D2D4E">
        <w:rPr>
          <w:rFonts w:ascii="Univers" w:hAnsi="Univers"/>
        </w:rPr>
        <w:t>treedt in werking met ingang van de dag na de datum van uitgifte van het Staatsblad waarin het wordt geplaatst.</w:t>
      </w:r>
    </w:p>
    <w:p w:rsidR="008F13EC" w:rsidRPr="004D2D4E" w:rsidRDefault="003C24CA" w:rsidP="008F13EC">
      <w:pPr>
        <w:pStyle w:val="Lijstalinea"/>
        <w:numPr>
          <w:ilvl w:val="0"/>
          <w:numId w:val="17"/>
        </w:numPr>
        <w:rPr>
          <w:rFonts w:ascii="Univers" w:hAnsi="Univers"/>
        </w:rPr>
      </w:pPr>
      <w:r w:rsidRPr="004D2D4E">
        <w:rPr>
          <w:rFonts w:ascii="Univers" w:hAnsi="Univers"/>
        </w:rPr>
        <w:t>De artikelen IV en XIV, onderdeel E</w:t>
      </w:r>
      <w:r w:rsidR="008F13EC" w:rsidRPr="004D2D4E">
        <w:rPr>
          <w:rFonts w:ascii="Univers" w:hAnsi="Univers"/>
        </w:rPr>
        <w:t>, treden in werking op het tijdstip waarop de wet van 7 februari 2013 tot wijziging van de Gemeentewet en enige andere wetten in verband met het afschaffen van de bevoegdheid van gemeentebesturen om deelgemeenten in te stellen (Stb. 2013, 76) in werking treedt. Indien het Staatsblad waarin deze wet wordt geplaatst, wordt uitgegeven na het tijdstip waarop die wet in werking is getreden, treden de artikelen IV en XIII, onderdeel A, in werking met ingang van de dag na de datum van uitgifte van het Staatsblad waarin deze wet wordt geplaatst en werken zij terug tot en met het tijdstip waarop die wet in werking is getreden.</w:t>
      </w:r>
    </w:p>
    <w:p w:rsidR="00912A4D" w:rsidRPr="004D2D4E" w:rsidRDefault="00912A4D" w:rsidP="00912A4D">
      <w:pPr>
        <w:pStyle w:val="Lijstalinea"/>
        <w:numPr>
          <w:ilvl w:val="0"/>
          <w:numId w:val="17"/>
        </w:numPr>
        <w:contextualSpacing/>
        <w:rPr>
          <w:rFonts w:ascii="Univers" w:hAnsi="Univers"/>
        </w:rPr>
      </w:pPr>
      <w:r w:rsidRPr="004D2D4E">
        <w:rPr>
          <w:rFonts w:ascii="Univers" w:hAnsi="Univers"/>
        </w:rPr>
        <w:t>De artikelen III en VIII, onderdeel B, werken terug tot en met 16 maart 2013.</w:t>
      </w:r>
    </w:p>
    <w:p w:rsidR="003C24CA" w:rsidRPr="004D2D4E" w:rsidRDefault="003C24CA" w:rsidP="003C24CA">
      <w:pPr>
        <w:pStyle w:val="Lijstalinea"/>
        <w:numPr>
          <w:ilvl w:val="0"/>
          <w:numId w:val="17"/>
        </w:numPr>
        <w:rPr>
          <w:rFonts w:ascii="Univers" w:hAnsi="Univers"/>
        </w:rPr>
      </w:pPr>
      <w:r w:rsidRPr="004D2D4E">
        <w:rPr>
          <w:rFonts w:ascii="Univers" w:hAnsi="Univers"/>
        </w:rPr>
        <w:t>Artikel XIV, onderdeel A, werkt terug tot en met 1 januari 2011.</w:t>
      </w:r>
    </w:p>
    <w:p w:rsidR="003C24CA" w:rsidRPr="004D2D4E" w:rsidRDefault="003C24CA" w:rsidP="003C24CA">
      <w:pPr>
        <w:pStyle w:val="Lijstalinea"/>
        <w:numPr>
          <w:ilvl w:val="0"/>
          <w:numId w:val="17"/>
        </w:numPr>
        <w:rPr>
          <w:rFonts w:ascii="Univers" w:hAnsi="Univers"/>
        </w:rPr>
      </w:pPr>
      <w:r w:rsidRPr="004D2D4E">
        <w:rPr>
          <w:rFonts w:ascii="Univers" w:hAnsi="Univers"/>
        </w:rPr>
        <w:t>Artikel XIV, onderdeel B, werkt terug tot en met 1 januari 2012.</w:t>
      </w:r>
    </w:p>
    <w:p w:rsidR="003C24CA" w:rsidRPr="004D2D4E" w:rsidRDefault="003C24CA" w:rsidP="003C24CA">
      <w:pPr>
        <w:pStyle w:val="Lijstalinea"/>
        <w:numPr>
          <w:ilvl w:val="0"/>
          <w:numId w:val="17"/>
        </w:numPr>
        <w:rPr>
          <w:rFonts w:ascii="Univers" w:hAnsi="Univers"/>
        </w:rPr>
      </w:pPr>
      <w:r w:rsidRPr="004D2D4E">
        <w:rPr>
          <w:rFonts w:ascii="Univers" w:hAnsi="Univers"/>
        </w:rPr>
        <w:t>Artikel XIV, onderdeel C, werkt terug tot en met 1 januari 2013.</w:t>
      </w:r>
    </w:p>
    <w:p w:rsidR="003C24CA" w:rsidRPr="004D2D4E" w:rsidRDefault="003C24CA" w:rsidP="003C24CA">
      <w:pPr>
        <w:pStyle w:val="Lijstalinea"/>
        <w:numPr>
          <w:ilvl w:val="0"/>
          <w:numId w:val="17"/>
        </w:numPr>
        <w:rPr>
          <w:rFonts w:ascii="Univers" w:hAnsi="Univers"/>
        </w:rPr>
      </w:pPr>
      <w:r w:rsidRPr="004D2D4E">
        <w:rPr>
          <w:rFonts w:ascii="Univers" w:hAnsi="Univers"/>
        </w:rPr>
        <w:t>Artikel XIV, onderdeel D, werkt terug tot en met 1 januari 2014.</w:t>
      </w:r>
    </w:p>
    <w:p w:rsidR="001D70B5" w:rsidRPr="004D2D4E" w:rsidRDefault="001D70B5" w:rsidP="001D70B5">
      <w:pPr>
        <w:spacing w:line="276" w:lineRule="auto"/>
        <w:contextualSpacing/>
        <w:rPr>
          <w:rFonts w:ascii="Univers" w:hAnsi="Univers"/>
        </w:rPr>
      </w:pPr>
    </w:p>
    <w:p w:rsidR="008657C9" w:rsidRPr="004D2D4E" w:rsidRDefault="005E4781" w:rsidP="008657C9">
      <w:pPr>
        <w:spacing w:line="276" w:lineRule="auto"/>
        <w:contextualSpacing/>
        <w:rPr>
          <w:rFonts w:ascii="Univers" w:hAnsi="Univers"/>
          <w:b/>
        </w:rPr>
      </w:pPr>
      <w:r w:rsidRPr="004D2D4E">
        <w:rPr>
          <w:rFonts w:ascii="Univers" w:hAnsi="Univers"/>
          <w:b/>
        </w:rPr>
        <w:t>ARTIKEL XXIV</w:t>
      </w:r>
    </w:p>
    <w:p w:rsidR="008657C9" w:rsidRPr="004D2D4E" w:rsidRDefault="008657C9" w:rsidP="008657C9">
      <w:pPr>
        <w:spacing w:line="276" w:lineRule="auto"/>
        <w:contextualSpacing/>
        <w:rPr>
          <w:rFonts w:ascii="Univers" w:hAnsi="Univers"/>
        </w:rPr>
      </w:pPr>
    </w:p>
    <w:p w:rsidR="008657C9" w:rsidRPr="004D2D4E" w:rsidRDefault="008657C9" w:rsidP="008657C9">
      <w:pPr>
        <w:spacing w:line="276" w:lineRule="auto"/>
        <w:contextualSpacing/>
        <w:rPr>
          <w:rFonts w:ascii="Univers" w:hAnsi="Univers"/>
        </w:rPr>
      </w:pPr>
      <w:r w:rsidRPr="004D2D4E">
        <w:rPr>
          <w:rFonts w:ascii="Univers" w:hAnsi="Univers"/>
        </w:rPr>
        <w:t>Deze wet wordt aangehaald als: Reparatiewet BZK 2014.</w:t>
      </w:r>
    </w:p>
    <w:p w:rsidR="008657C9" w:rsidRPr="004D2D4E" w:rsidRDefault="008657C9" w:rsidP="008657C9">
      <w:pPr>
        <w:spacing w:line="276" w:lineRule="auto"/>
        <w:contextualSpacing/>
        <w:rPr>
          <w:rFonts w:ascii="Univers" w:hAnsi="Univers"/>
        </w:rPr>
      </w:pPr>
    </w:p>
    <w:p w:rsidR="008657C9" w:rsidRPr="004D2D4E" w:rsidRDefault="008657C9" w:rsidP="008657C9">
      <w:pPr>
        <w:spacing w:line="276" w:lineRule="auto"/>
        <w:contextualSpacing/>
        <w:rPr>
          <w:rFonts w:ascii="Univers" w:hAnsi="Univers"/>
        </w:rPr>
      </w:pPr>
      <w:r w:rsidRPr="004D2D4E">
        <w:rPr>
          <w:rFonts w:ascii="Univers" w:hAnsi="Univers"/>
        </w:rPr>
        <w:t xml:space="preserve">Lasten en bevelen dat deze in het Staatsblad zal worden geplaatst en dat alle ministeries, autoriteiten, colleges en ambtenaren wie </w:t>
      </w:r>
      <w:proofErr w:type="gramStart"/>
      <w:r w:rsidRPr="004D2D4E">
        <w:rPr>
          <w:rFonts w:ascii="Univers" w:hAnsi="Univers"/>
        </w:rPr>
        <w:t>zulks</w:t>
      </w:r>
      <w:proofErr w:type="gramEnd"/>
      <w:r w:rsidRPr="004D2D4E">
        <w:rPr>
          <w:rFonts w:ascii="Univers" w:hAnsi="Univers"/>
        </w:rPr>
        <w:t xml:space="preserve"> aangaat, aan de nauwkeurige uitvoering de hand zullen houden. </w:t>
      </w:r>
    </w:p>
    <w:p w:rsidR="008657C9" w:rsidRPr="004D2D4E" w:rsidRDefault="008657C9" w:rsidP="008657C9">
      <w:pPr>
        <w:spacing w:line="276" w:lineRule="auto"/>
        <w:contextualSpacing/>
        <w:rPr>
          <w:rFonts w:ascii="Univers" w:hAnsi="Univers"/>
        </w:rPr>
      </w:pPr>
    </w:p>
    <w:p w:rsidR="008657C9" w:rsidRPr="004D2D4E" w:rsidRDefault="008657C9" w:rsidP="008657C9">
      <w:pPr>
        <w:spacing w:line="276" w:lineRule="auto"/>
        <w:contextualSpacing/>
        <w:rPr>
          <w:rFonts w:ascii="Univers" w:hAnsi="Univers"/>
        </w:rPr>
      </w:pPr>
    </w:p>
    <w:p w:rsidR="008657C9" w:rsidRPr="004D2D4E" w:rsidRDefault="003B0437" w:rsidP="008657C9">
      <w:pPr>
        <w:spacing w:line="276" w:lineRule="auto"/>
        <w:contextualSpacing/>
        <w:rPr>
          <w:rFonts w:ascii="Univers" w:hAnsi="Univers"/>
        </w:rPr>
      </w:pPr>
      <w:r w:rsidRPr="004D2D4E">
        <w:rPr>
          <w:rFonts w:ascii="Univers" w:hAnsi="Univers"/>
        </w:rPr>
        <w:t>De m</w:t>
      </w:r>
      <w:r w:rsidR="008657C9" w:rsidRPr="004D2D4E">
        <w:rPr>
          <w:rFonts w:ascii="Univers" w:hAnsi="Univers"/>
        </w:rPr>
        <w:t>inister van Binnenlandse Zaken en Koninkrijksrelaties,</w:t>
      </w:r>
    </w:p>
    <w:p w:rsidR="00D93AD5" w:rsidRPr="004D2D4E" w:rsidRDefault="00D93AD5" w:rsidP="008657C9">
      <w:pPr>
        <w:spacing w:line="276" w:lineRule="auto"/>
        <w:contextualSpacing/>
        <w:rPr>
          <w:rFonts w:ascii="Univers" w:hAnsi="Univers"/>
        </w:rPr>
      </w:pPr>
    </w:p>
    <w:p w:rsidR="00D93AD5" w:rsidRPr="004D2D4E" w:rsidRDefault="00D93AD5" w:rsidP="008657C9">
      <w:pPr>
        <w:spacing w:line="276" w:lineRule="auto"/>
        <w:contextualSpacing/>
        <w:rPr>
          <w:rFonts w:ascii="Univers" w:hAnsi="Univers"/>
        </w:rPr>
      </w:pPr>
    </w:p>
    <w:p w:rsidR="003B0437" w:rsidRPr="004D2D4E" w:rsidRDefault="003B0437" w:rsidP="008657C9">
      <w:pPr>
        <w:spacing w:line="276" w:lineRule="auto"/>
        <w:contextualSpacing/>
        <w:rPr>
          <w:rFonts w:ascii="Univers" w:hAnsi="Univers"/>
        </w:rPr>
      </w:pPr>
    </w:p>
    <w:p w:rsidR="003B0437" w:rsidRPr="004D2D4E" w:rsidRDefault="003B0437" w:rsidP="008657C9">
      <w:pPr>
        <w:spacing w:line="276" w:lineRule="auto"/>
        <w:contextualSpacing/>
        <w:rPr>
          <w:rFonts w:ascii="Univers" w:hAnsi="Univers"/>
        </w:rPr>
      </w:pPr>
    </w:p>
    <w:p w:rsidR="003B0437" w:rsidRPr="004D2D4E" w:rsidRDefault="003B0437" w:rsidP="008657C9">
      <w:pPr>
        <w:spacing w:line="276" w:lineRule="auto"/>
        <w:contextualSpacing/>
        <w:rPr>
          <w:rFonts w:ascii="Univers" w:hAnsi="Univers"/>
        </w:rPr>
      </w:pPr>
    </w:p>
    <w:p w:rsidR="00D93AD5" w:rsidRPr="004D2D4E" w:rsidRDefault="00D93AD5" w:rsidP="008657C9">
      <w:pPr>
        <w:spacing w:line="276" w:lineRule="auto"/>
        <w:contextualSpacing/>
        <w:rPr>
          <w:rFonts w:ascii="Univers" w:hAnsi="Univers"/>
        </w:rPr>
      </w:pPr>
      <w:proofErr w:type="gramStart"/>
      <w:r w:rsidRPr="004D2D4E">
        <w:rPr>
          <w:rFonts w:ascii="Univers" w:hAnsi="Univers"/>
        </w:rPr>
        <w:t>dr.</w:t>
      </w:r>
      <w:proofErr w:type="gramEnd"/>
      <w:r w:rsidRPr="004D2D4E">
        <w:rPr>
          <w:rFonts w:ascii="Univers" w:hAnsi="Univers"/>
        </w:rPr>
        <w:t xml:space="preserve"> R.H.A. Plasterk</w:t>
      </w:r>
    </w:p>
    <w:p w:rsidR="00D93AD5" w:rsidRPr="004D2D4E" w:rsidRDefault="00D93AD5" w:rsidP="008657C9">
      <w:pPr>
        <w:spacing w:line="276" w:lineRule="auto"/>
        <w:contextualSpacing/>
        <w:rPr>
          <w:rFonts w:ascii="Univers" w:hAnsi="Univers"/>
        </w:rPr>
      </w:pPr>
    </w:p>
    <w:p w:rsidR="00D93AD5" w:rsidRPr="004D2D4E" w:rsidRDefault="00D93AD5" w:rsidP="008657C9">
      <w:pPr>
        <w:spacing w:line="276" w:lineRule="auto"/>
        <w:contextualSpacing/>
        <w:rPr>
          <w:rFonts w:ascii="Univers" w:hAnsi="Univers"/>
        </w:rPr>
      </w:pPr>
    </w:p>
    <w:p w:rsidR="00D93AD5" w:rsidRPr="004D2D4E" w:rsidRDefault="00D93AD5" w:rsidP="008657C9">
      <w:pPr>
        <w:spacing w:line="276" w:lineRule="auto"/>
        <w:contextualSpacing/>
        <w:rPr>
          <w:rFonts w:ascii="Univers" w:hAnsi="Univers"/>
        </w:rPr>
      </w:pPr>
      <w:r w:rsidRPr="004D2D4E">
        <w:rPr>
          <w:rFonts w:ascii="Univers" w:hAnsi="Univers"/>
        </w:rPr>
        <w:t xml:space="preserve">De </w:t>
      </w:r>
      <w:r w:rsidR="003B0437" w:rsidRPr="004D2D4E">
        <w:rPr>
          <w:rFonts w:ascii="Univers" w:hAnsi="Univers"/>
        </w:rPr>
        <w:t>m</w:t>
      </w:r>
      <w:r w:rsidRPr="004D2D4E">
        <w:rPr>
          <w:rFonts w:ascii="Univers" w:hAnsi="Univers"/>
        </w:rPr>
        <w:t>inister voor Wonen en Rijksdienst,</w:t>
      </w:r>
    </w:p>
    <w:p w:rsidR="00D93AD5" w:rsidRPr="004D2D4E" w:rsidRDefault="00D93AD5" w:rsidP="008657C9">
      <w:pPr>
        <w:spacing w:line="276" w:lineRule="auto"/>
        <w:contextualSpacing/>
        <w:rPr>
          <w:rFonts w:ascii="Univers" w:hAnsi="Univers"/>
        </w:rPr>
      </w:pPr>
    </w:p>
    <w:p w:rsidR="00D93AD5" w:rsidRPr="004D2D4E" w:rsidRDefault="00D93AD5" w:rsidP="008657C9">
      <w:pPr>
        <w:spacing w:line="276" w:lineRule="auto"/>
        <w:contextualSpacing/>
        <w:rPr>
          <w:rFonts w:ascii="Univers" w:hAnsi="Univers"/>
        </w:rPr>
      </w:pPr>
    </w:p>
    <w:p w:rsidR="00D93AD5" w:rsidRPr="004D2D4E" w:rsidRDefault="00D93AD5" w:rsidP="008657C9">
      <w:pPr>
        <w:spacing w:line="276" w:lineRule="auto"/>
        <w:contextualSpacing/>
        <w:rPr>
          <w:rFonts w:ascii="Univers" w:hAnsi="Univers"/>
        </w:rPr>
      </w:pPr>
    </w:p>
    <w:p w:rsidR="00D93AD5" w:rsidRPr="004D2D4E" w:rsidRDefault="00D93AD5" w:rsidP="008657C9">
      <w:pPr>
        <w:spacing w:line="276" w:lineRule="auto"/>
        <w:contextualSpacing/>
        <w:rPr>
          <w:rFonts w:ascii="Univers" w:hAnsi="Univers"/>
        </w:rPr>
      </w:pPr>
      <w:proofErr w:type="gramStart"/>
      <w:r w:rsidRPr="004D2D4E">
        <w:rPr>
          <w:rFonts w:ascii="Univers" w:hAnsi="Univers"/>
        </w:rPr>
        <w:t>drs.</w:t>
      </w:r>
      <w:proofErr w:type="gramEnd"/>
      <w:r w:rsidRPr="004D2D4E">
        <w:rPr>
          <w:rFonts w:ascii="Univers" w:hAnsi="Univers"/>
        </w:rPr>
        <w:t xml:space="preserve"> S.A. Blok</w:t>
      </w:r>
    </w:p>
    <w:p w:rsidR="004D2D4E" w:rsidRDefault="004D2D4E">
      <w:pPr>
        <w:spacing w:after="200" w:line="276" w:lineRule="auto"/>
        <w:rPr>
          <w:rFonts w:ascii="Univers" w:hAnsi="Univers"/>
          <w:b/>
        </w:rPr>
      </w:pPr>
      <w:r>
        <w:rPr>
          <w:rFonts w:ascii="Univers" w:hAnsi="Univers"/>
          <w:b/>
        </w:rPr>
        <w:br w:type="page"/>
      </w:r>
    </w:p>
    <w:p w:rsidR="004D2D4E" w:rsidRPr="002B71D6" w:rsidRDefault="004D2D4E" w:rsidP="004D2D4E">
      <w:pPr>
        <w:rPr>
          <w:rFonts w:ascii="Univers" w:hAnsi="Univers"/>
          <w:b/>
          <w:sz w:val="24"/>
          <w:szCs w:val="24"/>
        </w:rPr>
      </w:pPr>
      <w:r w:rsidRPr="002B71D6">
        <w:rPr>
          <w:rFonts w:ascii="Univers" w:hAnsi="Univers"/>
          <w:b/>
          <w:sz w:val="24"/>
          <w:szCs w:val="24"/>
        </w:rPr>
        <w:lastRenderedPageBreak/>
        <w:t>MEMORIE VAN TOELICHTING</w:t>
      </w:r>
    </w:p>
    <w:p w:rsidR="004D2D4E" w:rsidRPr="004D2D4E" w:rsidRDefault="004D2D4E" w:rsidP="004D2D4E">
      <w:pPr>
        <w:rPr>
          <w:rFonts w:ascii="Univers" w:hAnsi="Univers"/>
          <w:b/>
        </w:rPr>
      </w:pPr>
      <w:bookmarkStart w:id="0" w:name="_GoBack"/>
      <w:bookmarkEnd w:id="0"/>
    </w:p>
    <w:p w:rsidR="004D2D4E" w:rsidRPr="004D2D4E" w:rsidRDefault="004D2D4E" w:rsidP="004D2D4E">
      <w:pPr>
        <w:rPr>
          <w:rFonts w:ascii="Univers" w:hAnsi="Univers"/>
          <w:b/>
        </w:rPr>
      </w:pPr>
    </w:p>
    <w:p w:rsidR="004D2D4E" w:rsidRPr="004D2D4E" w:rsidRDefault="004D2D4E" w:rsidP="004D2D4E">
      <w:pPr>
        <w:rPr>
          <w:rFonts w:ascii="Univers" w:hAnsi="Univers"/>
          <w:b/>
        </w:rPr>
      </w:pPr>
      <w:r w:rsidRPr="004D2D4E">
        <w:rPr>
          <w:rFonts w:ascii="Univers" w:hAnsi="Univers"/>
          <w:b/>
        </w:rPr>
        <w:t xml:space="preserve">Algemeen </w:t>
      </w:r>
    </w:p>
    <w:p w:rsidR="004D2D4E" w:rsidRPr="004D2D4E" w:rsidRDefault="004D2D4E" w:rsidP="004D2D4E">
      <w:pPr>
        <w:tabs>
          <w:tab w:val="left" w:pos="1400"/>
        </w:tabs>
        <w:ind w:right="113"/>
        <w:rPr>
          <w:rFonts w:ascii="Univers" w:hAnsi="Univers"/>
        </w:rPr>
      </w:pPr>
      <w:r w:rsidRPr="004D2D4E">
        <w:rPr>
          <w:rFonts w:ascii="Univers" w:eastAsia="Calibri" w:hAnsi="Univers" w:cs="Times New Roman"/>
        </w:rPr>
        <w:t xml:space="preserve">Dit wetsvoorstel strekt tot het herstel van wetstechnische gebreken en leemten in een aantal wetten op het terrein van de Minister van Binnenlandse Zaken en Koninkrijksrelaties en de Minister voor Wonen en Rijksdienst en op enkele aanverwante terreinen. Die gebreken betreffen in de eerste plaats puur wetstechnische fouten, zoals verschrijvingen, onjuiste verwijzingen, wetswijzigingen waarbij een foutief artikel- </w:t>
      </w:r>
      <w:r w:rsidRPr="004D2D4E">
        <w:rPr>
          <w:rFonts w:ascii="Univers" w:hAnsi="Univers"/>
        </w:rPr>
        <w:t xml:space="preserve">of </w:t>
      </w:r>
      <w:proofErr w:type="gramStart"/>
      <w:r w:rsidRPr="004D2D4E">
        <w:rPr>
          <w:rFonts w:ascii="Univers" w:hAnsi="Univers"/>
        </w:rPr>
        <w:t>lidnummer</w:t>
      </w:r>
      <w:proofErr w:type="gramEnd"/>
      <w:r w:rsidRPr="004D2D4E">
        <w:rPr>
          <w:rFonts w:ascii="Univers" w:hAnsi="Univers"/>
        </w:rPr>
        <w:t xml:space="preserve"> werd genoemd, e.d. </w:t>
      </w:r>
      <w:r w:rsidRPr="004D2D4E">
        <w:rPr>
          <w:rFonts w:ascii="Univers" w:eastAsia="Calibri" w:hAnsi="Univers" w:cs="Times New Roman"/>
        </w:rPr>
        <w:t xml:space="preserve">In de tweede plaats kan het gaan om technische inconsequenties. In de derde plaats worden de Woningwet en de Invoeringswet ruimtelijke ordening gewijzigd. Dit zijn geen puur technische wijzigingen, maar beleidsarme inhoudelijke wijzigingen. In de toelichting bij de Invoeringswet ruimtelijke ordening </w:t>
      </w:r>
      <w:r w:rsidRPr="004D2D4E">
        <w:rPr>
          <w:rFonts w:ascii="Univers" w:hAnsi="Univers" w:cs="Times New Roman"/>
        </w:rPr>
        <w:t xml:space="preserve">(Stb. 2008, 180) is deze wijziging </w:t>
      </w:r>
      <w:proofErr w:type="gramStart"/>
      <w:r w:rsidRPr="004D2D4E">
        <w:rPr>
          <w:rFonts w:ascii="Univers" w:hAnsi="Univers" w:cs="Times New Roman"/>
        </w:rPr>
        <w:t>reeds</w:t>
      </w:r>
      <w:proofErr w:type="gramEnd"/>
      <w:r w:rsidRPr="004D2D4E">
        <w:rPr>
          <w:rFonts w:ascii="Univers" w:hAnsi="Univers" w:cs="Times New Roman"/>
        </w:rPr>
        <w:t xml:space="preserve"> aangekondigd. Na meerdere gestrande pogingen worden de wijzigingen met de reparatiewet uiteindelijk doorgevoerd.</w:t>
      </w: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r w:rsidRPr="004D2D4E">
        <w:rPr>
          <w:rFonts w:ascii="Univers" w:eastAsia="Calibri" w:hAnsi="Univers" w:cs="Times New Roman"/>
        </w:rPr>
        <w:t xml:space="preserve">Hoewel de voorgestelde wijzigingen naar hun aard nauwelijks toelichting behoeven, is ervoor gekozen om bij elke voorgestelde wijziging een korte artikelsgewijze toelichting te geven, teneinde elk misverstand </w:t>
      </w:r>
      <w:proofErr w:type="gramStart"/>
      <w:r w:rsidRPr="004D2D4E">
        <w:rPr>
          <w:rFonts w:ascii="Univers" w:eastAsia="Calibri" w:hAnsi="Univers" w:cs="Times New Roman"/>
        </w:rPr>
        <w:t>omtrent</w:t>
      </w:r>
      <w:proofErr w:type="gramEnd"/>
      <w:r w:rsidRPr="004D2D4E">
        <w:rPr>
          <w:rFonts w:ascii="Univers" w:eastAsia="Calibri" w:hAnsi="Univers" w:cs="Times New Roman"/>
        </w:rPr>
        <w:t xml:space="preserve"> het karakter en de inhoud van de desbetreffende wijziging uit te sluiten.</w:t>
      </w: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b/>
        </w:rPr>
      </w:pPr>
      <w:r w:rsidRPr="004D2D4E">
        <w:rPr>
          <w:rFonts w:ascii="Univers" w:hAnsi="Univers"/>
          <w:b/>
        </w:rPr>
        <w:t>Artikelsgewijze toelichting</w:t>
      </w:r>
    </w:p>
    <w:p w:rsidR="004D2D4E" w:rsidRPr="004D2D4E" w:rsidRDefault="004D2D4E" w:rsidP="004D2D4E">
      <w:pPr>
        <w:tabs>
          <w:tab w:val="left" w:pos="1400"/>
        </w:tabs>
        <w:ind w:right="113"/>
        <w:rPr>
          <w:rFonts w:ascii="Univers" w:hAnsi="Univers"/>
          <w:b/>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rPr>
      </w:pPr>
      <w:r w:rsidRPr="004D2D4E">
        <w:rPr>
          <w:rFonts w:ascii="Univers" w:hAnsi="Univers"/>
        </w:rPr>
        <w:t xml:space="preserve">Deze wijziging is een gevolg van de vernummering van een aantal leden in artikel 15 van de Leegstandwet. </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II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Dit betreft een taalkundige verbetering.</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III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rPr>
      </w:pPr>
      <w:r w:rsidRPr="004D2D4E">
        <w:rPr>
          <w:rFonts w:ascii="Univers" w:hAnsi="Univers"/>
        </w:rPr>
        <w:t xml:space="preserve">Artikel 7: 252b, tweede lid, van het Burgerlijk Wetboek (BW) bepaalt dat indien de huurder een verzoek tot huurverlaging als bedoeld in het eerste lid van dat artikel doet, hij gegevens verstrekt met betrekking tot de betrokken huishoudinkomens. Bij regeling van de Minister voor Wonen en Rijksdienst wordt bepaald welke gegevens de huurder verstrekt. In artikel 13 van de Uitvoeringsregeling huurprijzen woonruimte is vervolgens bepaald welke gegevens de huurder in dat geval moet verstrekken. Abusievelijk is verzuimd voormelde delegatiegrondslag ook op te nemen ten aanzien de mogelijkheid </w:t>
      </w:r>
      <w:proofErr w:type="gramStart"/>
      <w:r w:rsidRPr="004D2D4E">
        <w:rPr>
          <w:rFonts w:ascii="Univers" w:hAnsi="Univers"/>
        </w:rPr>
        <w:t xml:space="preserve">van  </w:t>
      </w:r>
      <w:proofErr w:type="gramEnd"/>
      <w:r w:rsidRPr="004D2D4E">
        <w:rPr>
          <w:rFonts w:ascii="Univers" w:hAnsi="Univers"/>
        </w:rPr>
        <w:t>de huurder tot het maken van bezwaar tegen een voorstel tot huurverhoging van de verhuurder als bedoeld in artikel 7: 252a, eerste lid, van het BW en waarbij hij zich beroept op een van de gevallen, bedoeld in het zesde lid van dat artikel, en het verzoek van de huurder, bedoeld in artikel 7:253, tweede lid, van het BW (de zogenoemde rappelprocedure). Met de voorgestelde wijzigingen in artikel 7: 253, eerste en tweede lid, van het BW wordt hierin voorzien. Voorts zijn nog enkele redactionele wijzigingen doorgevoerd.</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 xml:space="preserve">ARTIKEL IV </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rPr>
      </w:pPr>
      <w:r w:rsidRPr="004D2D4E">
        <w:rPr>
          <w:rFonts w:ascii="Univers" w:hAnsi="Univers"/>
        </w:rPr>
        <w:t xml:space="preserve">Deze aanpassing houdt verband met het afschaffen van de bevoegdheid van gemeentebesturen om deelgemeenten in te stellen, zoals geregeld in de wet van 7 februari 2013 (Stb. 2013, 76). Indien die wet </w:t>
      </w:r>
      <w:proofErr w:type="gramStart"/>
      <w:r w:rsidRPr="004D2D4E">
        <w:rPr>
          <w:rFonts w:ascii="Univers" w:hAnsi="Univers"/>
        </w:rPr>
        <w:t>reeds</w:t>
      </w:r>
      <w:proofErr w:type="gramEnd"/>
      <w:r w:rsidRPr="004D2D4E">
        <w:rPr>
          <w:rFonts w:ascii="Univers" w:hAnsi="Univers"/>
        </w:rPr>
        <w:t xml:space="preserve"> in werking is getreden, werkt de aanpassing op grond van de inwerkingtredingsbepaling terug tot het tijdstip waarop de deelgemeenten zijn afgeschaft. </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V</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hAnsi="Univers" w:cs="Times New Roman"/>
        </w:rPr>
      </w:pPr>
      <w:r w:rsidRPr="004D2D4E">
        <w:rPr>
          <w:rFonts w:ascii="Univers" w:hAnsi="Univers" w:cs="Times New Roman"/>
        </w:rPr>
        <w:t>Met deze wijziging komt het artikel in de Invoeringswet ruimtelijke ordening te vervallen dat oorspronkelijk bedoeld was om het laten vervallen van de grondslag om voorschriften van stedenbouwkundige aard in bouwverordeningen op te nemen en het daarmee samenhangende overgangsrecht te regelen. De Invoeringswet ruimtelijke ordening zag echter niet op alle bepalingen van de Woningwet die gerelateerd zijn aan stedenbouwkundige voorschriften en omvatte een te beperkt overgangsrecht. Dit artikel is nooit in werking getreden en kan met het oog op de in deze wet opgenomen wijzigingen en overgangsrecht komen te vervallen.</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VI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i/>
        </w:rPr>
      </w:pPr>
      <w:r w:rsidRPr="004D2D4E">
        <w:rPr>
          <w:rFonts w:ascii="Univers" w:hAnsi="Univers"/>
          <w:i/>
        </w:rPr>
        <w:t>Onderdeel A</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Dit betreft een taalkundige verbetering.</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B</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 xml:space="preserve">Deze wijziging betreft de codificatie van de uitspraken van de Afdeling bestuursrechtspraak van de Raad van State, te </w:t>
      </w:r>
      <w:proofErr w:type="gramStart"/>
      <w:r w:rsidRPr="004D2D4E">
        <w:rPr>
          <w:rFonts w:ascii="Univers" w:hAnsi="Univers"/>
        </w:rPr>
        <w:t xml:space="preserve">weten  </w:t>
      </w:r>
      <w:proofErr w:type="spellStart"/>
      <w:proofErr w:type="gramEnd"/>
      <w:r w:rsidRPr="004D2D4E">
        <w:rPr>
          <w:rFonts w:ascii="Univers" w:hAnsi="Univers"/>
        </w:rPr>
        <w:t>ABRvS</w:t>
      </w:r>
      <w:proofErr w:type="spellEnd"/>
      <w:r w:rsidRPr="004D2D4E">
        <w:rPr>
          <w:rFonts w:ascii="Univers" w:hAnsi="Univers"/>
        </w:rPr>
        <w:t xml:space="preserve"> 4 oktober 2006, 200606648/1 (Partij van de Waarheid), </w:t>
      </w:r>
      <w:proofErr w:type="spellStart"/>
      <w:r w:rsidRPr="004D2D4E">
        <w:rPr>
          <w:rFonts w:ascii="Univers" w:hAnsi="Univers"/>
        </w:rPr>
        <w:t>ABRvS</w:t>
      </w:r>
      <w:proofErr w:type="spellEnd"/>
      <w:r w:rsidRPr="004D2D4E">
        <w:rPr>
          <w:rFonts w:ascii="Univers" w:hAnsi="Univers"/>
        </w:rPr>
        <w:t xml:space="preserve"> 5 oktober 2006 200606619/1 (VPP-MONGO) en </w:t>
      </w:r>
      <w:proofErr w:type="spellStart"/>
      <w:r w:rsidRPr="004D2D4E">
        <w:rPr>
          <w:rFonts w:ascii="Univers" w:hAnsi="Univers"/>
        </w:rPr>
        <w:t>ABRvS</w:t>
      </w:r>
      <w:proofErr w:type="spellEnd"/>
      <w:r w:rsidRPr="004D2D4E">
        <w:rPr>
          <w:rFonts w:ascii="Univers" w:hAnsi="Univers"/>
        </w:rPr>
        <w:t xml:space="preserve"> 5 oktober 2006, 200606719/1 (Vereniging Islam Democraten). De Afdeling heeft overwogen dat het zich niet met het strikte stelsel van de Kieswet verdraagt, dat een politieke groepering de gelegenheid zou worden geboden een verzoek om registratie aan te vullen tot een tijdstip dat later is gelegen dan de in die Kieswet opgenomen tweeënveertigste dag voor de kandidaatstelling. Gelet op deze strikte procedureregeling dient de in artikel 4:5, eerste lid, van de Algemene wet bestuursrecht neergelegde verplichting dat het bestuursorgaan de aanvrager de gelegenheid moet geven binnen een door hem gestelde termijn een onvolledige aanvraag aan te vullen, in </w:t>
      </w:r>
      <w:proofErr w:type="gramStart"/>
      <w:r w:rsidRPr="004D2D4E">
        <w:rPr>
          <w:rFonts w:ascii="Univers" w:hAnsi="Univers"/>
        </w:rPr>
        <w:t>zo’n</w:t>
      </w:r>
      <w:proofErr w:type="gramEnd"/>
      <w:r w:rsidRPr="004D2D4E">
        <w:rPr>
          <w:rFonts w:ascii="Univers" w:hAnsi="Univers"/>
        </w:rPr>
        <w:t xml:space="preserve"> geval buiten toepassing blijven voor de daaropvolgende verkiezing.</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C</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Met deze aanpassing wordt verduidelijkt dat een kandidatenlijst moet worden ingeleverd door een persoon die bevoegd is om deel te nemen aan de desbetreffende verkiezing.</w:t>
      </w:r>
    </w:p>
    <w:p w:rsidR="004D2D4E" w:rsidRPr="004D2D4E" w:rsidRDefault="004D2D4E" w:rsidP="004D2D4E">
      <w:pPr>
        <w:rPr>
          <w:rFonts w:ascii="Univers" w:hAnsi="Univers"/>
          <w:i/>
        </w:rPr>
      </w:pPr>
    </w:p>
    <w:p w:rsidR="004D2D4E" w:rsidRPr="004D2D4E" w:rsidRDefault="004D2D4E" w:rsidP="004D2D4E">
      <w:pPr>
        <w:rPr>
          <w:rFonts w:ascii="Univers" w:hAnsi="Univers"/>
          <w:i/>
        </w:rPr>
      </w:pPr>
      <w:r w:rsidRPr="004D2D4E">
        <w:rPr>
          <w:rFonts w:ascii="Univers" w:hAnsi="Univers"/>
          <w:i/>
        </w:rPr>
        <w:t>Onderdeel D</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 xml:space="preserve">De Kieswet regelt dat als de politieke groepering bij de vorige verkiezing een of meer zetels heeft behaald, deze voor de daaropvolgende verkiezing geen ondersteuningsverklaringen hoeft in te leveren en geen waarborgsom hoeft te betalen, en dat deze voorrang heeft bij de nummering van de kandidatenlijsten. Deze voordelen </w:t>
      </w:r>
      <w:r w:rsidRPr="004D2D4E">
        <w:rPr>
          <w:rFonts w:ascii="Univers" w:hAnsi="Univers"/>
        </w:rPr>
        <w:lastRenderedPageBreak/>
        <w:t>gelden (onder bepaalde voorwaarden) ook als groeperingen gezamenlijk aan een verkiezing deelnemen, ofwel door één (gezamenlijke) lijst met een samengevoegde aanduiding in te leveren, ofwel door te fuseren.</w:t>
      </w:r>
    </w:p>
    <w:p w:rsidR="004D2D4E" w:rsidRPr="004D2D4E" w:rsidRDefault="004D2D4E" w:rsidP="004D2D4E">
      <w:pPr>
        <w:rPr>
          <w:rFonts w:ascii="Univers" w:hAnsi="Univers"/>
        </w:rPr>
      </w:pPr>
      <w:r w:rsidRPr="004D2D4E">
        <w:rPr>
          <w:rFonts w:ascii="Univers" w:hAnsi="Univers"/>
        </w:rPr>
        <w:t xml:space="preserve">Op grond van de Kieswet gelden deze voordelen echter niet als partijen bij de vorige verkiezing samenwerkten, door met één lijst onder een samengevoegde aanduiding aan de verkiezing deel te nemen, en bij de daaropvolgende verkiezing hun samenwerking intensiveren door te fuseren en </w:t>
      </w:r>
      <w:proofErr w:type="gramStart"/>
      <w:r w:rsidRPr="004D2D4E">
        <w:rPr>
          <w:rFonts w:ascii="Univers" w:hAnsi="Univers"/>
        </w:rPr>
        <w:t>derhalve</w:t>
      </w:r>
      <w:proofErr w:type="gramEnd"/>
      <w:r w:rsidRPr="004D2D4E">
        <w:rPr>
          <w:rFonts w:ascii="Univers" w:hAnsi="Univers"/>
        </w:rPr>
        <w:t xml:space="preserve"> met een nieuwe aanduiding aan deze verkiezing deel te nemen. Hiervoor bestaat geen reden en dit past ook niet in het streven om de samenwerking tussen politieke groeperingen te stimuleren. Dit onderdeel herstelt deze omissie. Voorwaarde is wel dat de gezamenlijke lijst van de samenwerkende politieke groeperingen bij de vorige verkiezing </w:t>
      </w:r>
      <w:proofErr w:type="gramStart"/>
      <w:r w:rsidRPr="004D2D4E">
        <w:rPr>
          <w:rFonts w:ascii="Univers" w:hAnsi="Univers"/>
        </w:rPr>
        <w:t>ten minste</w:t>
      </w:r>
      <w:proofErr w:type="gramEnd"/>
      <w:r w:rsidRPr="004D2D4E">
        <w:rPr>
          <w:rFonts w:ascii="Univers" w:hAnsi="Univers"/>
        </w:rPr>
        <w:t xml:space="preserve"> één zetel haalde, zodat daarmee het draagvlak voor deze lijst is aangetoond.</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 xml:space="preserve">Onderdelen E </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Dit betreft een taalkundige verbetering.</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F</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 xml:space="preserve">De redactie van artikel I 6, eerste lid, onderdeel b, wordt verbeterd. </w:t>
      </w:r>
      <w:proofErr w:type="gramStart"/>
      <w:r w:rsidRPr="004D2D4E">
        <w:rPr>
          <w:rFonts w:ascii="Univers" w:hAnsi="Univers"/>
        </w:rPr>
        <w:t>Overeenkomstig</w:t>
      </w:r>
      <w:proofErr w:type="gramEnd"/>
      <w:r w:rsidRPr="004D2D4E">
        <w:rPr>
          <w:rFonts w:ascii="Univers" w:hAnsi="Univers"/>
        </w:rPr>
        <w:t xml:space="preserve"> de bepaling van artikel H 9 blijkt nu duidelijker dat een kandidaat slechts één instemmingsverklaring hoeft in te leveren als hij zich kandidaat stelt op een lijst die voor meer dan één kieskring is ingeleverd.</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G</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Er wordt niet verwezen naar een artikellid, maar naar een artikel als geheel. Het woord “lid” wordt daarom uit de bepaling verwijderd.</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H</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Indien een uitspraak van de Afdeling bestuursrechtspraak van de Raad van State strekt tot geldigverklaring van een kandidatenlijst (een kandidatenlijst die door het centraal stembureau ongeldig was verklaard) wordt deze kandidatenlijst op grond van artikel I 16, tweede lid, door de Afdeling genummerd. Dit lid houdt er echter geen rekening mee dat het centraal stembureau slechts in één of enkele kieskringen een lijst ongeldig kan hebben verklaard, terwijl het de lijst voor een aantal andere kieskringen wel geldig heeft verklaard. In dat geval heeft de lijst al een nummer gekregen van het centraal stembureau en is het onwenselijk als de Afdeling de lijst een nieuw nummer geeft voor die andere kieskringen. Dan zou de lijst in verschillende kieskringen een verschillend nummer hebben. Voorgestelde aanpassing voorkomt dit.</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I</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 xml:space="preserve">In artikel J 8, vijfde lid, is geregeld dat in bepaalde gevallen geen vervangende </w:t>
      </w:r>
      <w:proofErr w:type="spellStart"/>
      <w:r w:rsidRPr="004D2D4E">
        <w:rPr>
          <w:rFonts w:ascii="Univers" w:hAnsi="Univers"/>
        </w:rPr>
        <w:t>stempas</w:t>
      </w:r>
      <w:proofErr w:type="spellEnd"/>
      <w:r w:rsidRPr="004D2D4E">
        <w:rPr>
          <w:rFonts w:ascii="Univers" w:hAnsi="Univers"/>
        </w:rPr>
        <w:t xml:space="preserve"> wordt verstrekt. Bijvoorbeeld als de kiezer van de gemeente een kiezerspas heeft ontvangen. Het doel daarvan is te voorkomen dat de kiezer dubbel zou kunnen stemmen.</w:t>
      </w:r>
    </w:p>
    <w:p w:rsidR="004D2D4E" w:rsidRPr="004D2D4E" w:rsidRDefault="004D2D4E" w:rsidP="004D2D4E">
      <w:pPr>
        <w:rPr>
          <w:rFonts w:ascii="Univers" w:hAnsi="Univers"/>
        </w:rPr>
      </w:pPr>
      <w:r w:rsidRPr="004D2D4E">
        <w:rPr>
          <w:rFonts w:ascii="Univers" w:hAnsi="Univers"/>
        </w:rPr>
        <w:t xml:space="preserve">Strikt genomen volgt uit dit lid dat ook geen vervangende </w:t>
      </w:r>
      <w:proofErr w:type="spellStart"/>
      <w:r w:rsidRPr="004D2D4E">
        <w:rPr>
          <w:rFonts w:ascii="Univers" w:hAnsi="Univers"/>
        </w:rPr>
        <w:t>stempas</w:t>
      </w:r>
      <w:proofErr w:type="spellEnd"/>
      <w:r w:rsidRPr="004D2D4E">
        <w:rPr>
          <w:rFonts w:ascii="Univers" w:hAnsi="Univers"/>
        </w:rPr>
        <w:t xml:space="preserve"> wordt verstrekt, als de kiezer al eerder een vervangende </w:t>
      </w:r>
      <w:proofErr w:type="spellStart"/>
      <w:r w:rsidRPr="004D2D4E">
        <w:rPr>
          <w:rFonts w:ascii="Univers" w:hAnsi="Univers"/>
        </w:rPr>
        <w:t>stempas</w:t>
      </w:r>
      <w:proofErr w:type="spellEnd"/>
      <w:r w:rsidRPr="004D2D4E">
        <w:rPr>
          <w:rFonts w:ascii="Univers" w:hAnsi="Univers"/>
        </w:rPr>
        <w:t xml:space="preserve"> heeft ontvangen. Dit resultaat zou onwenselijk zijn, omdat het buiten de schuld van de kiezer kan liggen dat hij geen </w:t>
      </w:r>
      <w:r w:rsidRPr="004D2D4E">
        <w:rPr>
          <w:rFonts w:ascii="Univers" w:hAnsi="Univers"/>
        </w:rPr>
        <w:lastRenderedPageBreak/>
        <w:t xml:space="preserve">vervangende </w:t>
      </w:r>
      <w:proofErr w:type="spellStart"/>
      <w:r w:rsidRPr="004D2D4E">
        <w:rPr>
          <w:rFonts w:ascii="Univers" w:hAnsi="Univers"/>
        </w:rPr>
        <w:t>stempas</w:t>
      </w:r>
      <w:proofErr w:type="spellEnd"/>
      <w:r w:rsidRPr="004D2D4E">
        <w:rPr>
          <w:rFonts w:ascii="Univers" w:hAnsi="Univers"/>
        </w:rPr>
        <w:t xml:space="preserve"> heeft, bijvoorbeeld vanwege een verkeerde postbezorging. Het is bovendien niet bezwaarlijk een tweede vervangende </w:t>
      </w:r>
      <w:proofErr w:type="spellStart"/>
      <w:r w:rsidRPr="004D2D4E">
        <w:rPr>
          <w:rFonts w:ascii="Univers" w:hAnsi="Univers"/>
        </w:rPr>
        <w:t>stempas</w:t>
      </w:r>
      <w:proofErr w:type="spellEnd"/>
      <w:r w:rsidRPr="004D2D4E">
        <w:rPr>
          <w:rFonts w:ascii="Univers" w:hAnsi="Univers"/>
        </w:rPr>
        <w:t xml:space="preserve"> toe te sturen, omdat het volgnummer van de eerste vervangende </w:t>
      </w:r>
      <w:proofErr w:type="spellStart"/>
      <w:r w:rsidRPr="004D2D4E">
        <w:rPr>
          <w:rFonts w:ascii="Univers" w:hAnsi="Univers"/>
        </w:rPr>
        <w:t>stempas</w:t>
      </w:r>
      <w:proofErr w:type="spellEnd"/>
      <w:r w:rsidRPr="004D2D4E">
        <w:rPr>
          <w:rFonts w:ascii="Univers" w:hAnsi="Univers"/>
        </w:rPr>
        <w:t xml:space="preserve"> dan in het register ongeldige stempassen wordt opgenomen. Het risico op dubbel stemmen is daarmee uitgesloten.</w:t>
      </w:r>
    </w:p>
    <w:p w:rsidR="004D2D4E" w:rsidRPr="004D2D4E" w:rsidRDefault="004D2D4E" w:rsidP="004D2D4E">
      <w:pPr>
        <w:rPr>
          <w:rFonts w:ascii="Univers" w:hAnsi="Univers"/>
        </w:rPr>
      </w:pPr>
      <w:r w:rsidRPr="004D2D4E">
        <w:rPr>
          <w:rFonts w:ascii="Univers" w:hAnsi="Univers"/>
        </w:rPr>
        <w:t>Deze omissie wordt daarom hersteld in dit artikel.</w:t>
      </w:r>
    </w:p>
    <w:p w:rsidR="004D2D4E" w:rsidRPr="004D2D4E" w:rsidRDefault="004D2D4E" w:rsidP="004D2D4E">
      <w:pPr>
        <w:rPr>
          <w:rFonts w:ascii="Univers" w:hAnsi="Univers"/>
          <w:i/>
        </w:rPr>
      </w:pPr>
    </w:p>
    <w:p w:rsidR="004D2D4E" w:rsidRPr="004D2D4E" w:rsidRDefault="004D2D4E" w:rsidP="004D2D4E">
      <w:pPr>
        <w:rPr>
          <w:rFonts w:ascii="Univers" w:hAnsi="Univers"/>
          <w:i/>
        </w:rPr>
      </w:pPr>
      <w:r w:rsidRPr="004D2D4E">
        <w:rPr>
          <w:rFonts w:ascii="Univers" w:hAnsi="Univers"/>
          <w:i/>
        </w:rPr>
        <w:t>Onderdeel J</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Dit betreft een taalkundige verbetering.</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K</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In dit artikel is geregeld dat stembiljetten worden voorzien van de handtekening van de voorzitter van het hoofdstembureau. Dit ligt niet meer voor de hand nu de kandidatenlijsten voortaan bij het centraal stembureau worden ingeleverd en vastgesteld en het op grond van artikel J 21 een verantwoordelijkheid is van de burgemeester om de kandidatenlijsten in gereedheid te brengen. De handtekening van de voorzitter van het centraal stembureau kan hiervoor in de plaats komen.</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Onderdelen L en M</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Dit betreft een taalkundige verbetering.</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N</w:t>
      </w:r>
    </w:p>
    <w:p w:rsidR="004D2D4E" w:rsidRPr="004D2D4E" w:rsidRDefault="004D2D4E" w:rsidP="004D2D4E">
      <w:pPr>
        <w:rPr>
          <w:rFonts w:ascii="Univers" w:hAnsi="Univers"/>
          <w:i/>
        </w:rPr>
      </w:pPr>
    </w:p>
    <w:p w:rsidR="004D2D4E" w:rsidRPr="004D2D4E" w:rsidRDefault="004D2D4E" w:rsidP="004D2D4E">
      <w:pPr>
        <w:rPr>
          <w:rFonts w:ascii="Univers" w:hAnsi="Univers"/>
        </w:rPr>
      </w:pPr>
      <w:r w:rsidRPr="004D2D4E">
        <w:rPr>
          <w:rFonts w:ascii="Univers" w:hAnsi="Univers"/>
        </w:rPr>
        <w:t>Per 1 december 2013 komt artikel N 4 van de Kieswet te vervallen. Artikel N 16, tweede lid, verwijst echter nog naar dit artikel. Deze verwijzing moet worden gewijzigd naar artikel N 5.</w:t>
      </w:r>
    </w:p>
    <w:p w:rsidR="004D2D4E" w:rsidRPr="004D2D4E" w:rsidRDefault="004D2D4E" w:rsidP="004D2D4E">
      <w:pPr>
        <w:rPr>
          <w:rFonts w:ascii="Univers" w:hAnsi="Univers"/>
          <w:i/>
        </w:rPr>
      </w:pPr>
    </w:p>
    <w:p w:rsidR="004D2D4E" w:rsidRPr="004D2D4E" w:rsidRDefault="004D2D4E" w:rsidP="004D2D4E">
      <w:pPr>
        <w:rPr>
          <w:rFonts w:ascii="Univers" w:hAnsi="Univers"/>
          <w:i/>
        </w:rPr>
      </w:pPr>
      <w:r w:rsidRPr="004D2D4E">
        <w:rPr>
          <w:rFonts w:ascii="Univers" w:hAnsi="Univers"/>
          <w:i/>
        </w:rPr>
        <w:t>Onderdelen O en P</w:t>
      </w:r>
    </w:p>
    <w:p w:rsidR="004D2D4E" w:rsidRPr="004D2D4E" w:rsidRDefault="004D2D4E" w:rsidP="004D2D4E">
      <w:pPr>
        <w:rPr>
          <w:rFonts w:ascii="Univers" w:hAnsi="Univers"/>
        </w:rPr>
      </w:pPr>
    </w:p>
    <w:p w:rsidR="004D2D4E" w:rsidRPr="004D2D4E" w:rsidRDefault="004D2D4E" w:rsidP="004D2D4E">
      <w:pPr>
        <w:rPr>
          <w:rFonts w:ascii="Univers" w:hAnsi="Univers"/>
          <w:iCs/>
        </w:rPr>
      </w:pPr>
      <w:r w:rsidRPr="004D2D4E">
        <w:rPr>
          <w:rFonts w:ascii="Univers" w:hAnsi="Univers"/>
          <w:iCs/>
        </w:rPr>
        <w:t>De Kieswet gaat er nog vanuit dat beroep tegen de goedkeuring van geloofsbrieven mogelijk is, doordat in het huidige artikel X 6 staat dat de goedkeuring ‘onherroepelijk moet zijn’. Beroep hiertegen is echter sinds 2002 niet meer mogelijk (Stb. 2001, 705). De term onherroepelijk kan daarom vervallen.</w:t>
      </w:r>
    </w:p>
    <w:p w:rsidR="004D2D4E" w:rsidRPr="004D2D4E" w:rsidRDefault="004D2D4E" w:rsidP="004D2D4E">
      <w:pPr>
        <w:rPr>
          <w:rFonts w:ascii="Univers" w:hAnsi="Univers"/>
          <w:iCs/>
        </w:rPr>
      </w:pPr>
    </w:p>
    <w:p w:rsidR="004D2D4E" w:rsidRPr="004D2D4E" w:rsidRDefault="004D2D4E" w:rsidP="004D2D4E">
      <w:pPr>
        <w:rPr>
          <w:rFonts w:ascii="Univers" w:hAnsi="Univers"/>
          <w:i/>
          <w:iCs/>
        </w:rPr>
      </w:pPr>
      <w:r w:rsidRPr="004D2D4E">
        <w:rPr>
          <w:rFonts w:ascii="Univers" w:hAnsi="Univers"/>
          <w:i/>
          <w:iCs/>
        </w:rPr>
        <w:t>Onderdeel Q</w:t>
      </w:r>
    </w:p>
    <w:p w:rsidR="004D2D4E" w:rsidRPr="004D2D4E" w:rsidRDefault="004D2D4E" w:rsidP="004D2D4E">
      <w:pPr>
        <w:rPr>
          <w:rFonts w:ascii="Univers" w:hAnsi="Univers"/>
          <w:iCs/>
        </w:rPr>
      </w:pPr>
    </w:p>
    <w:p w:rsidR="004D2D4E" w:rsidRPr="004D2D4E" w:rsidRDefault="004D2D4E" w:rsidP="004D2D4E">
      <w:pPr>
        <w:rPr>
          <w:rFonts w:ascii="Univers" w:hAnsi="Univers"/>
        </w:rPr>
      </w:pPr>
      <w:r w:rsidRPr="004D2D4E">
        <w:rPr>
          <w:rFonts w:ascii="Univers" w:hAnsi="Univers"/>
          <w:iCs/>
        </w:rPr>
        <w:t>Dit betreft een taalkundige verbetering.</w:t>
      </w:r>
    </w:p>
    <w:p w:rsidR="004D2D4E" w:rsidRPr="004D2D4E" w:rsidRDefault="004D2D4E" w:rsidP="004D2D4E">
      <w:pPr>
        <w:rPr>
          <w:rFonts w:ascii="Univers" w:hAnsi="Univers"/>
          <w:iCs/>
        </w:rPr>
      </w:pPr>
    </w:p>
    <w:p w:rsidR="004D2D4E" w:rsidRPr="004D2D4E" w:rsidRDefault="004D2D4E" w:rsidP="004D2D4E">
      <w:pPr>
        <w:rPr>
          <w:rFonts w:ascii="Univers" w:hAnsi="Univers"/>
          <w:i/>
        </w:rPr>
      </w:pPr>
      <w:r w:rsidRPr="004D2D4E">
        <w:rPr>
          <w:rFonts w:ascii="Univers" w:hAnsi="Univers"/>
          <w:i/>
        </w:rPr>
        <w:t>Onderdeel R</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Uit de Kieswet volgt niet dat het proces-verbaal van de verkiezing van het Europees Parlement moet worden gezonden naar de Tweede Kamer. Deze omissie is hersteld.</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S</w:t>
      </w:r>
    </w:p>
    <w:p w:rsidR="004D2D4E" w:rsidRPr="004D2D4E" w:rsidRDefault="004D2D4E" w:rsidP="004D2D4E">
      <w:pPr>
        <w:rPr>
          <w:rFonts w:ascii="Univers" w:hAnsi="Univers"/>
          <w:i/>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Dit betreft een wijziging van terminologie in verband met het Verdrag van Lissabon uit 2007.</w:t>
      </w:r>
    </w:p>
    <w:p w:rsidR="004D2D4E" w:rsidRPr="004D2D4E" w:rsidRDefault="004D2D4E" w:rsidP="004D2D4E">
      <w:pPr>
        <w:rPr>
          <w:rFonts w:ascii="Univers" w:hAnsi="Univers"/>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VII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rPr>
      </w:pPr>
      <w:r w:rsidRPr="004D2D4E">
        <w:rPr>
          <w:rFonts w:ascii="Univers" w:hAnsi="Univers"/>
        </w:rPr>
        <w:t xml:space="preserve">Als gevolg van een aantal amendementen bij het wetsvoorstel tot wijziging van de Leegstandwet in verband met de verruiming van de mogelijkheden voor tijdelijke verhuur bij leegstand van gebouwen en woningen (Kamerstukken 33 436), </w:t>
      </w:r>
      <w:proofErr w:type="gramStart"/>
      <w:r w:rsidRPr="004D2D4E">
        <w:rPr>
          <w:rFonts w:ascii="Univers" w:hAnsi="Univers"/>
        </w:rPr>
        <w:t xml:space="preserve">zijn  </w:t>
      </w:r>
      <w:proofErr w:type="gramEnd"/>
      <w:r w:rsidRPr="004D2D4E">
        <w:rPr>
          <w:rFonts w:ascii="Univers" w:hAnsi="Univers"/>
        </w:rPr>
        <w:t xml:space="preserve">er enkele technische onvolkomenheden in de Leegstandwet geslopen, die hersteld moeten worden. Daarnaast wordt een aantal leden herschikt zodat de structuur van het artikel wordt verbeterd, </w:t>
      </w:r>
      <w:proofErr w:type="gramStart"/>
      <w:r w:rsidRPr="004D2D4E">
        <w:rPr>
          <w:rFonts w:ascii="Univers" w:hAnsi="Univers"/>
        </w:rPr>
        <w:t>hetgeen</w:t>
      </w:r>
      <w:proofErr w:type="gramEnd"/>
      <w:r w:rsidRPr="004D2D4E">
        <w:rPr>
          <w:rFonts w:ascii="Univers" w:hAnsi="Univers"/>
        </w:rPr>
        <w:t xml:space="preserve"> de leesbaarheid ten goede komt.</w:t>
      </w:r>
    </w:p>
    <w:p w:rsidR="004D2D4E" w:rsidRPr="004D2D4E" w:rsidRDefault="004D2D4E" w:rsidP="004D2D4E">
      <w:pPr>
        <w:rPr>
          <w:rFonts w:ascii="Univers" w:hAnsi="Univers"/>
        </w:rPr>
      </w:pPr>
      <w:r w:rsidRPr="004D2D4E">
        <w:rPr>
          <w:rFonts w:ascii="Univers" w:hAnsi="Univers"/>
        </w:rPr>
        <w:t xml:space="preserve">De wijziging in het eerste lid is noodzakelijk omdat in het amendement van het Kamerlid </w:t>
      </w:r>
      <w:proofErr w:type="spellStart"/>
      <w:r w:rsidRPr="004D2D4E">
        <w:rPr>
          <w:rFonts w:ascii="Univers" w:hAnsi="Univers"/>
        </w:rPr>
        <w:t>Monasch</w:t>
      </w:r>
      <w:proofErr w:type="spellEnd"/>
      <w:r w:rsidRPr="004D2D4E">
        <w:rPr>
          <w:rStyle w:val="Voetnootmarkering"/>
          <w:rFonts w:ascii="Univers" w:hAnsi="Univers"/>
        </w:rPr>
        <w:footnoteReference w:id="1"/>
      </w:r>
      <w:r w:rsidRPr="004D2D4E">
        <w:rPr>
          <w:rFonts w:ascii="Univers" w:hAnsi="Univers"/>
        </w:rPr>
        <w:t xml:space="preserve"> een nieuwe voorwaarde is opgenomen bij het verlenen van een vergunning voor te koop staande woningen in artikel 15, derde lid, onderdeel e, van de Leegstandwet, maar abusievelijk verzuimd is deze voorwaarde op te nemen als weigeringsgrond in het vierde lid van dat artikel. Zonder deze wijziging zou </w:t>
      </w:r>
      <w:proofErr w:type="gramStart"/>
      <w:r w:rsidRPr="004D2D4E">
        <w:rPr>
          <w:rFonts w:ascii="Univers" w:hAnsi="Univers"/>
        </w:rPr>
        <w:t>hetgeen</w:t>
      </w:r>
      <w:proofErr w:type="gramEnd"/>
      <w:r w:rsidRPr="004D2D4E">
        <w:rPr>
          <w:rFonts w:ascii="Univers" w:hAnsi="Univers"/>
        </w:rPr>
        <w:t xml:space="preserve"> het amendement beoogt niet worden bereikt.  </w:t>
      </w:r>
    </w:p>
    <w:p w:rsidR="004D2D4E" w:rsidRPr="004D2D4E" w:rsidRDefault="004D2D4E" w:rsidP="004D2D4E">
      <w:pPr>
        <w:rPr>
          <w:rFonts w:ascii="Univers" w:hAnsi="Univers"/>
        </w:rPr>
      </w:pPr>
      <w:r w:rsidRPr="004D2D4E">
        <w:rPr>
          <w:rFonts w:ascii="Univers" w:hAnsi="Univers"/>
        </w:rPr>
        <w:t xml:space="preserve">De tweede wijziging hangt samen met de herstructurering van de leden. De wijzigingen in het tweede tot en met zesde lid en het achtste lid, zijn wenselijk omdat er door de amendementen twee leden zijn ingevoegd met een ongebruikelijke nummering, namelijk lid 4a en lid 5a. Dit wordt hersteld door die leden te </w:t>
      </w:r>
      <w:proofErr w:type="spellStart"/>
      <w:r w:rsidRPr="004D2D4E">
        <w:rPr>
          <w:rFonts w:ascii="Univers" w:hAnsi="Univers"/>
        </w:rPr>
        <w:t>hernummeren</w:t>
      </w:r>
      <w:proofErr w:type="spellEnd"/>
      <w:r w:rsidRPr="004D2D4E">
        <w:rPr>
          <w:rFonts w:ascii="Univers" w:hAnsi="Univers"/>
        </w:rPr>
        <w:t>. Daarnaast worden de huidige leden 4a, 5 en 5a geherstructureerd, vanwege overlappingen in de tekst van de leden. De overige wijzigingen zijn een gevolg van deze vernummering en herstructurering. Inhoudelijk vindt er geen enkele wijziging plaats.</w:t>
      </w:r>
    </w:p>
    <w:p w:rsidR="004D2D4E" w:rsidRPr="004D2D4E" w:rsidRDefault="004D2D4E" w:rsidP="004D2D4E">
      <w:pPr>
        <w:rPr>
          <w:rFonts w:ascii="Univers" w:hAnsi="Univers"/>
        </w:rPr>
      </w:pPr>
      <w:r w:rsidRPr="004D2D4E">
        <w:rPr>
          <w:rFonts w:ascii="Univers" w:hAnsi="Univers"/>
        </w:rPr>
        <w:t xml:space="preserve">De derde wijziging betreft een wijziging van het huidige zesde lid (negende lid </w:t>
      </w:r>
      <w:proofErr w:type="gramStart"/>
      <w:r w:rsidRPr="004D2D4E">
        <w:rPr>
          <w:rFonts w:ascii="Univers" w:hAnsi="Univers"/>
        </w:rPr>
        <w:t>(</w:t>
      </w:r>
      <w:proofErr w:type="gramEnd"/>
      <w:r w:rsidRPr="004D2D4E">
        <w:rPr>
          <w:rFonts w:ascii="Univers" w:hAnsi="Univers"/>
        </w:rPr>
        <w:t>nieuw)) van artikel 15. Aangezien een vergunning voor een te koop staande koopwoning niet verlengd kan worden, is de verwijzing naar onderdeel e van het derde lid zinledig en deze verwijzing wordt daarom in het negende lid (nieuw) geschrapt.</w:t>
      </w:r>
    </w:p>
    <w:p w:rsidR="004D2D4E" w:rsidRPr="004D2D4E" w:rsidRDefault="004D2D4E" w:rsidP="004D2D4E">
      <w:pPr>
        <w:rPr>
          <w:rFonts w:ascii="Univers" w:hAnsi="Univers"/>
        </w:rPr>
      </w:pPr>
      <w:r w:rsidRPr="004D2D4E">
        <w:rPr>
          <w:rFonts w:ascii="Univers" w:hAnsi="Univers"/>
        </w:rPr>
        <w:t>De vierde wijziging is een gevolg van het feit dat in de ingediende en aangenomen amendementen</w:t>
      </w:r>
      <w:r w:rsidRPr="004D2D4E">
        <w:rPr>
          <w:rStyle w:val="Voetnootmarkering"/>
          <w:rFonts w:ascii="Univers" w:hAnsi="Univers"/>
        </w:rPr>
        <w:footnoteReference w:id="2"/>
      </w:r>
      <w:r w:rsidRPr="004D2D4E">
        <w:rPr>
          <w:rFonts w:ascii="Univers" w:hAnsi="Univers"/>
        </w:rPr>
        <w:t xml:space="preserve"> geen rekening is gehouden met het feit dat de vergunningen van rechtswege worden verleend bij niet-tijdig beslissen. Het negende en tiende lid zien op een wijziging van het huidige tiende en elfde lid van artikel 15. Door de voorgestelde wijziging wordt deze tekortkoming hersteld en worden de termijnen bij de van rechtswege verleende vergunning gelijk getrokken met de termijnen zoals die in het zesde tot en met achtste lid (nieuw) zijn bepaald.</w:t>
      </w:r>
    </w:p>
    <w:p w:rsidR="004D2D4E" w:rsidRPr="004D2D4E" w:rsidRDefault="004D2D4E" w:rsidP="004D2D4E">
      <w:pPr>
        <w:rPr>
          <w:rFonts w:ascii="Univers" w:hAnsi="Univers"/>
        </w:rPr>
      </w:pPr>
      <w:r w:rsidRPr="004D2D4E">
        <w:rPr>
          <w:rFonts w:ascii="Univers" w:hAnsi="Univers"/>
        </w:rPr>
        <w:t>De vijfde wijziging betreft twee correcties in het huidige twaalfde lid van de Leegstandwet. Bij amendement</w:t>
      </w:r>
      <w:r w:rsidRPr="004D2D4E">
        <w:rPr>
          <w:rStyle w:val="Voetnootmarkering"/>
          <w:rFonts w:ascii="Univers" w:hAnsi="Univers"/>
        </w:rPr>
        <w:footnoteReference w:id="3"/>
      </w:r>
      <w:r w:rsidRPr="004D2D4E">
        <w:rPr>
          <w:rFonts w:ascii="Univers" w:hAnsi="Univers"/>
        </w:rPr>
        <w:t xml:space="preserve"> is dit lid gewijzigd, waardoor de vergunning kan worden ingetrokken bij het verstrekken van onjuiste gegevens bij de aanvraag. Uiteraard kan het verstrekken van onjuiste gegevens bij een verzoek tot verlenging ook leiden tot een intrekking. Daartoe wordt het onderdeel a van dit lid gewijzigd. De wijziging in onderdeel b betreft enerzijds de wijziging van de verwijzing en anderzijds behoort de overeenkomstige </w:t>
      </w:r>
      <w:proofErr w:type="spellStart"/>
      <w:r w:rsidRPr="004D2D4E">
        <w:rPr>
          <w:rFonts w:ascii="Univers" w:hAnsi="Univers"/>
        </w:rPr>
        <w:t>toepassingverklaring</w:t>
      </w:r>
      <w:proofErr w:type="spellEnd"/>
      <w:r w:rsidRPr="004D2D4E">
        <w:rPr>
          <w:rFonts w:ascii="Univers" w:hAnsi="Univers"/>
        </w:rPr>
        <w:t xml:space="preserve"> van artikel 4:20f, tweede en derde lid, van de Algemene wet bestuursrecht, alleen betrekking te </w:t>
      </w:r>
      <w:proofErr w:type="gramStart"/>
      <w:r w:rsidRPr="004D2D4E">
        <w:rPr>
          <w:rFonts w:ascii="Univers" w:hAnsi="Univers"/>
        </w:rPr>
        <w:t>hebben</w:t>
      </w:r>
      <w:proofErr w:type="gramEnd"/>
      <w:r w:rsidRPr="004D2D4E">
        <w:rPr>
          <w:rFonts w:ascii="Univers" w:hAnsi="Univers"/>
        </w:rPr>
        <w:t xml:space="preserve"> op dit onderdeel en niet op het hele lid. Deze correcties vinden plaats in het elfde lid. </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VIII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rPr>
      </w:pPr>
      <w:r w:rsidRPr="004D2D4E">
        <w:rPr>
          <w:rFonts w:ascii="Univers" w:hAnsi="Univers"/>
        </w:rPr>
        <w:t>Onderdeel A</w:t>
      </w:r>
    </w:p>
    <w:p w:rsidR="004D2D4E" w:rsidRPr="004D2D4E" w:rsidRDefault="004D2D4E" w:rsidP="004D2D4E">
      <w:pPr>
        <w:rPr>
          <w:rFonts w:ascii="Univers" w:hAnsi="Univers"/>
        </w:rPr>
      </w:pPr>
      <w:r w:rsidRPr="004D2D4E">
        <w:rPr>
          <w:rFonts w:ascii="Univers" w:hAnsi="Univers"/>
        </w:rPr>
        <w:t xml:space="preserve">De inkomensgrenzen, genoemd in artikel 1, eerste lid, onderdeel a, en artikel 10, tweede lid, eerste volzin, onderdelen a en b, van de Uitvoeringswet huurprijzen woonruimte worden jaarlijks op de wijze aangepast zoals is bepaald in artikel 10, tweede lid, van die wet. Daarbij is abusievelijk verzuimd te regelen dat deze aanpassing </w:t>
      </w:r>
      <w:r w:rsidRPr="004D2D4E">
        <w:rPr>
          <w:rFonts w:ascii="Univers" w:hAnsi="Univers"/>
        </w:rPr>
        <w:lastRenderedPageBreak/>
        <w:t xml:space="preserve">geschiedt bij ministeriële regeling. Deze omissie is met de voorgestelde wijziging hersteld. Voorts zijn nog enkele redactionele wijzigingen </w:t>
      </w:r>
      <w:proofErr w:type="gramStart"/>
      <w:r w:rsidRPr="004D2D4E">
        <w:rPr>
          <w:rFonts w:ascii="Univers" w:hAnsi="Univers"/>
        </w:rPr>
        <w:t xml:space="preserve">doorgevoerd.  </w:t>
      </w:r>
      <w:proofErr w:type="gramEnd"/>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Onderdeel B</w:t>
      </w:r>
    </w:p>
    <w:p w:rsidR="004D2D4E" w:rsidRPr="004D2D4E" w:rsidRDefault="004D2D4E" w:rsidP="004D2D4E">
      <w:pPr>
        <w:rPr>
          <w:rFonts w:ascii="Univers" w:hAnsi="Univers"/>
        </w:rPr>
      </w:pPr>
      <w:proofErr w:type="gramStart"/>
      <w:r w:rsidRPr="004D2D4E">
        <w:rPr>
          <w:rFonts w:ascii="Univers" w:hAnsi="Univers"/>
        </w:rPr>
        <w:t xml:space="preserve">Met de wet van 14 maart 2013 tot wijziging van Boek 7 van het Burgerlijk Wetboek en de Uitvoeringswet huurprijzen woonruimte (huurverhoging op grond van inkomen) (Stb. </w:t>
      </w:r>
      <w:proofErr w:type="gramEnd"/>
      <w:r w:rsidRPr="004D2D4E">
        <w:rPr>
          <w:rFonts w:ascii="Univers" w:hAnsi="Univers"/>
        </w:rPr>
        <w:t xml:space="preserve">89) is een nieuw hoofdstuk </w:t>
      </w:r>
      <w:proofErr w:type="spellStart"/>
      <w:r w:rsidRPr="004D2D4E">
        <w:rPr>
          <w:rFonts w:ascii="Univers" w:hAnsi="Univers"/>
        </w:rPr>
        <w:t>IIIa</w:t>
      </w:r>
      <w:proofErr w:type="spellEnd"/>
      <w:r w:rsidRPr="004D2D4E">
        <w:rPr>
          <w:rFonts w:ascii="Univers" w:hAnsi="Univers"/>
        </w:rPr>
        <w:t xml:space="preserve">. Bescherming van persoonsgegevens en een nieuw artikel 19a in de Uitvoeringswet huurprijzen woonruimte opgenomen. Daarbij is over het hoofd gezien dat er </w:t>
      </w:r>
      <w:proofErr w:type="gramStart"/>
      <w:r w:rsidRPr="004D2D4E">
        <w:rPr>
          <w:rFonts w:ascii="Univers" w:hAnsi="Univers"/>
        </w:rPr>
        <w:t>reeds</w:t>
      </w:r>
      <w:proofErr w:type="gramEnd"/>
      <w:r w:rsidRPr="004D2D4E">
        <w:rPr>
          <w:rFonts w:ascii="Univers" w:hAnsi="Univers"/>
        </w:rPr>
        <w:t xml:space="preserve"> een artikel 19a (in hoofdstuk III. Toetsingscriteria en uitspraken huurcommissie) bestaat. Met het wijzigen van het opschrift van het laatstelijk ingevoegde artikel 19a in artikel 19b wordt deze omissie </w:t>
      </w:r>
      <w:proofErr w:type="gramStart"/>
      <w:r w:rsidRPr="004D2D4E">
        <w:rPr>
          <w:rFonts w:ascii="Univers" w:hAnsi="Univers"/>
        </w:rPr>
        <w:t xml:space="preserve">rechtgezet.  </w:t>
      </w:r>
      <w:proofErr w:type="gramEnd"/>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rPr>
      </w:pPr>
      <w:r w:rsidRPr="004D2D4E">
        <w:rPr>
          <w:rFonts w:ascii="Univers" w:hAnsi="Univers"/>
        </w:rPr>
        <w:t xml:space="preserve">ARTIKEL IX </w:t>
      </w:r>
    </w:p>
    <w:p w:rsidR="004D2D4E" w:rsidRPr="004D2D4E" w:rsidRDefault="004D2D4E" w:rsidP="004D2D4E">
      <w:pPr>
        <w:rPr>
          <w:rFonts w:ascii="Univers" w:hAnsi="Univers"/>
        </w:rPr>
      </w:pPr>
      <w:r w:rsidRPr="004D2D4E">
        <w:rPr>
          <w:rFonts w:ascii="Univers" w:hAnsi="Univers"/>
        </w:rPr>
        <w:t>Na de inwerkingtreding van deze wet berust de Regeling inkomensgrenzen inkomensafhankelijke huurverhoging 2014 op artikel 10, tweede lid, derde volzin, van de Uitvoeringswet huurprijzen woonruimte, daar waar in eerste instantie de grondslag was gelegen in hoofdstuk 3 van het Besluit vermindering verhuurderheffing 2014. Daarmee kan vervolgens dat hoofdstuk komen te vervallen.</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Dit betreft een wijziging van terminologie in verband met het Verdrag van Lissabon.</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i/>
        </w:rPr>
      </w:pPr>
      <w:r w:rsidRPr="004D2D4E">
        <w:rPr>
          <w:rFonts w:ascii="Univers" w:eastAsia="Calibri" w:hAnsi="Univers" w:cs="Times New Roman"/>
          <w:i/>
        </w:rPr>
        <w:t>Onderdelen A en C</w:t>
      </w:r>
    </w:p>
    <w:p w:rsidR="004D2D4E" w:rsidRPr="004D2D4E" w:rsidRDefault="004D2D4E" w:rsidP="004D2D4E">
      <w:pPr>
        <w:tabs>
          <w:tab w:val="left" w:pos="1400"/>
        </w:tabs>
        <w:ind w:right="113"/>
        <w:rPr>
          <w:rFonts w:ascii="Univers" w:eastAsia="Calibri" w:hAnsi="Univers" w:cs="Times New Roman"/>
          <w:i/>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Dit betreft taalkundige verbeteringen.</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i/>
        </w:rPr>
      </w:pPr>
      <w:r w:rsidRPr="004D2D4E">
        <w:rPr>
          <w:rFonts w:ascii="Univers" w:eastAsia="Calibri" w:hAnsi="Univers" w:cs="Times New Roman"/>
          <w:i/>
        </w:rPr>
        <w:t>Onderdeel B</w:t>
      </w:r>
    </w:p>
    <w:p w:rsidR="004D2D4E" w:rsidRPr="004D2D4E" w:rsidRDefault="004D2D4E" w:rsidP="004D2D4E">
      <w:pPr>
        <w:tabs>
          <w:tab w:val="left" w:pos="1400"/>
        </w:tabs>
        <w:ind w:right="113"/>
        <w:rPr>
          <w:rFonts w:ascii="Univers" w:eastAsia="Calibri" w:hAnsi="Univers" w:cs="Times New Roman"/>
          <w:i/>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Dit betreft een verwijzing die door eerdere wetswijzigingen niet meer klopt. Met deze wijziging wordt de juiste verwijzing in het artikel opgenomen.</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XII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spacing w:line="280" w:lineRule="exact"/>
        <w:rPr>
          <w:rFonts w:ascii="Univers" w:eastAsia="Calibri" w:hAnsi="Univers"/>
          <w:i/>
        </w:rPr>
      </w:pPr>
      <w:r w:rsidRPr="004D2D4E">
        <w:rPr>
          <w:rFonts w:ascii="Univers" w:eastAsia="Calibri" w:hAnsi="Univers"/>
          <w:i/>
        </w:rPr>
        <w:t>Onderdelen A en B</w:t>
      </w:r>
    </w:p>
    <w:p w:rsidR="004D2D4E" w:rsidRPr="004D2D4E" w:rsidRDefault="004D2D4E" w:rsidP="004D2D4E">
      <w:pPr>
        <w:rPr>
          <w:rFonts w:ascii="Univers" w:hAnsi="Univers" w:cs="Verdana"/>
        </w:rPr>
      </w:pPr>
      <w:r w:rsidRPr="004D2D4E">
        <w:rPr>
          <w:rFonts w:ascii="Univers" w:hAnsi="Univers"/>
        </w:rPr>
        <w:t>In de artikelen 2.3 en 2.18 van de Wet basisregistratie personen is met het begrip “moeder” altijd bedoeld de moeder uit wie het kind is geboren. Om eventuele misverstanden te voorkomen als gevolg van het feit dat een kind sinds de inwerkingtreding van de Wet van 25 november 2013 tot wijziging van Boek 1 van het Burgerlijk Wetboek in verband met het juridisch ouderschap van de vrouwelijke partner van de moeder anders dan door adoptie (Stb. 2013, 480)</w:t>
      </w:r>
      <w:r w:rsidRPr="004D2D4E">
        <w:rPr>
          <w:rStyle w:val="Voetnootmarkering"/>
          <w:rFonts w:ascii="Univers" w:hAnsi="Univers"/>
        </w:rPr>
        <w:footnoteReference w:id="4"/>
      </w:r>
      <w:r w:rsidRPr="004D2D4E">
        <w:rPr>
          <w:rFonts w:ascii="Univers" w:hAnsi="Univers"/>
        </w:rPr>
        <w:t xml:space="preserve"> op het moment van de geboorte twee moeders kan hebben, wordt dat nu verduidelijkt. </w:t>
      </w:r>
    </w:p>
    <w:p w:rsidR="004D2D4E" w:rsidRPr="004D2D4E" w:rsidRDefault="004D2D4E" w:rsidP="004D2D4E">
      <w:pPr>
        <w:tabs>
          <w:tab w:val="left" w:pos="1400"/>
        </w:tabs>
        <w:ind w:right="113"/>
        <w:rPr>
          <w:rFonts w:ascii="Univers" w:eastAsia="Calibri" w:hAnsi="Univers" w:cs="Times New Roman"/>
          <w:i/>
        </w:rPr>
      </w:pPr>
      <w:r w:rsidRPr="004D2D4E">
        <w:rPr>
          <w:rFonts w:ascii="Univers" w:eastAsia="Calibri" w:hAnsi="Univers" w:cs="Times New Roman"/>
          <w:i/>
        </w:rPr>
        <w:t>Onderdelen C tot en met H</w:t>
      </w:r>
    </w:p>
    <w:p w:rsidR="004D2D4E" w:rsidRPr="004D2D4E" w:rsidRDefault="004D2D4E" w:rsidP="004D2D4E">
      <w:pPr>
        <w:tabs>
          <w:tab w:val="left" w:pos="1400"/>
        </w:tabs>
        <w:ind w:right="113"/>
        <w:rPr>
          <w:rFonts w:ascii="Univers" w:eastAsia="Calibri" w:hAnsi="Univers" w:cs="Times New Roman"/>
          <w:i/>
        </w:rPr>
      </w:pPr>
    </w:p>
    <w:p w:rsidR="004D2D4E" w:rsidRPr="004D2D4E" w:rsidRDefault="004D2D4E" w:rsidP="004D2D4E">
      <w:pPr>
        <w:rPr>
          <w:rFonts w:ascii="Univers" w:hAnsi="Univers"/>
        </w:rPr>
      </w:pPr>
      <w:r w:rsidRPr="004D2D4E">
        <w:rPr>
          <w:rFonts w:ascii="Univers" w:hAnsi="Univers"/>
        </w:rPr>
        <w:lastRenderedPageBreak/>
        <w:t xml:space="preserve">De onderdelen C tot en met H beogen enkele taalkundige onvolkomenheden in de Wet basisregistratie personen te herstellen. </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I</w:t>
      </w:r>
    </w:p>
    <w:p w:rsidR="004D2D4E" w:rsidRPr="004D2D4E" w:rsidRDefault="004D2D4E" w:rsidP="004D2D4E">
      <w:pPr>
        <w:rPr>
          <w:rFonts w:ascii="Univers" w:hAnsi="Univers"/>
          <w:i/>
        </w:rPr>
      </w:pPr>
    </w:p>
    <w:p w:rsidR="004D2D4E" w:rsidRPr="004D2D4E" w:rsidRDefault="004D2D4E" w:rsidP="004D2D4E">
      <w:pPr>
        <w:rPr>
          <w:rFonts w:ascii="Univers" w:hAnsi="Univers"/>
        </w:rPr>
      </w:pPr>
      <w:r w:rsidRPr="004D2D4E">
        <w:rPr>
          <w:rFonts w:ascii="Univers" w:hAnsi="Univers"/>
        </w:rPr>
        <w:t xml:space="preserve">In onderdeel H worden aan de verwijzing naar het Besluit bevolkingsboekhouding in artikel 4.7, eerste lid, van de Wet basisregistratie personen het bedoelde artikel en lid toegevoegd. Deze werden ook aangeduid in artikel 142 van de Wet gemeentelijke basisadministratie persoonsgegevens, de voorloper van artikel 4.7 van de Wet basisregistratie personen. </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XIII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Dit betreft een wijziging van terminologie in verband met het Verdrag van Lissabon.</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XIV</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i/>
        </w:rPr>
      </w:pPr>
      <w:r w:rsidRPr="004D2D4E">
        <w:rPr>
          <w:rFonts w:ascii="Univers" w:hAnsi="Univers"/>
          <w:i/>
        </w:rPr>
        <w:t>Onderdelen A tot en met D</w:t>
      </w:r>
    </w:p>
    <w:p w:rsidR="004D2D4E" w:rsidRPr="004D2D4E" w:rsidRDefault="004D2D4E" w:rsidP="004D2D4E">
      <w:pPr>
        <w:rPr>
          <w:rFonts w:ascii="Univers" w:hAnsi="Univers"/>
          <w:i/>
        </w:rPr>
      </w:pPr>
    </w:p>
    <w:p w:rsidR="004D2D4E" w:rsidRPr="004D2D4E" w:rsidRDefault="004D2D4E" w:rsidP="004D2D4E">
      <w:pPr>
        <w:rPr>
          <w:rFonts w:ascii="Univers" w:hAnsi="Univers"/>
        </w:rPr>
      </w:pPr>
      <w:r w:rsidRPr="004D2D4E">
        <w:rPr>
          <w:rFonts w:ascii="Univers" w:hAnsi="Univers"/>
        </w:rPr>
        <w:t xml:space="preserve">In de Wet financiering politieke partijen zijn de subsidiebedragen in de wet vastgelegd. Deze bedragen worden jaarlijks met ingang van 1 januari bij ministeriële regeling gewijzigd </w:t>
      </w:r>
      <w:proofErr w:type="gramStart"/>
      <w:r w:rsidRPr="004D2D4E">
        <w:rPr>
          <w:rFonts w:ascii="Univers" w:hAnsi="Univers"/>
        </w:rPr>
        <w:t>overeenkomstig</w:t>
      </w:r>
      <w:proofErr w:type="gramEnd"/>
      <w:r w:rsidRPr="004D2D4E">
        <w:rPr>
          <w:rFonts w:ascii="Univers" w:hAnsi="Univers"/>
        </w:rPr>
        <w:t xml:space="preserve"> de voor de rijksbegroting gehanteerde loon- en prijsbijstelling. Daarnaast vindt op grond van artikel 43 van de Wet financiering politieke partijen (en diens voorloper, artikel 6a van de Wet subsidiëring politieke partijen) sinds 2010 ieder jaar een nadere korting plaats. </w:t>
      </w:r>
    </w:p>
    <w:p w:rsidR="004D2D4E" w:rsidRPr="004D2D4E" w:rsidRDefault="004D2D4E" w:rsidP="004D2D4E">
      <w:pPr>
        <w:rPr>
          <w:rFonts w:ascii="Univers" w:hAnsi="Univers"/>
        </w:rPr>
      </w:pPr>
      <w:r w:rsidRPr="004D2D4E">
        <w:rPr>
          <w:rFonts w:ascii="Univers" w:hAnsi="Univers"/>
        </w:rPr>
        <w:t>De bedragen die nu in artikel 8 staan zijn de bedragen voor 2010. Deze bedragen zijn bij de totstandkoming van de Wet financiering politieke partijen abusievelijk niet aangepast aan het niveau voor 2013 en 2014. Dat gebeurt met de voorgestelde wijzigingen alsnog. Daarnaast is er omwille van de duidelijkheid over de berekening van de subsidiebedragen voor gekozen om ook de bedragen voor de jaren 2011 en 2012 in de wet op te nemen.</w:t>
      </w:r>
    </w:p>
    <w:p w:rsidR="004D2D4E" w:rsidRPr="004D2D4E" w:rsidRDefault="004D2D4E" w:rsidP="004D2D4E">
      <w:pPr>
        <w:rPr>
          <w:rFonts w:ascii="Univers" w:hAnsi="Univers"/>
        </w:rPr>
      </w:pPr>
      <w:r w:rsidRPr="004D2D4E">
        <w:rPr>
          <w:rFonts w:ascii="Univers" w:hAnsi="Univers"/>
        </w:rPr>
        <w:t>Voor het kalenderjaar 2011 zijn de bedragen uit de tweede kolom van onderstaande tabel opgenomen. Dit zijn de bedragen inclusief de korting voor 2010 (5,11%) en de indexering voor 2011 (1,7075%).</w:t>
      </w:r>
    </w:p>
    <w:p w:rsidR="004D2D4E" w:rsidRPr="004D2D4E" w:rsidRDefault="004D2D4E" w:rsidP="004D2D4E">
      <w:pPr>
        <w:rPr>
          <w:rFonts w:ascii="Univers" w:hAnsi="Univers"/>
        </w:rPr>
      </w:pPr>
      <w:r w:rsidRPr="004D2D4E">
        <w:rPr>
          <w:rFonts w:ascii="Univers" w:hAnsi="Univers"/>
        </w:rPr>
        <w:t xml:space="preserve">Voor het kalenderjaar 2012 zijn deze bedragen vervolgens verlaagd met de korting voor het jaar 2011 (1,39%) en verhoogd met de indexering voor 2012 (1,4105%) (zie de vijfde kolom van onderstaande tabel). </w:t>
      </w:r>
    </w:p>
    <w:p w:rsidR="004D2D4E" w:rsidRPr="004D2D4E" w:rsidRDefault="004D2D4E" w:rsidP="004D2D4E">
      <w:pPr>
        <w:rPr>
          <w:rFonts w:ascii="Univers" w:hAnsi="Univers"/>
        </w:rPr>
      </w:pPr>
      <w:r w:rsidRPr="004D2D4E">
        <w:rPr>
          <w:rFonts w:ascii="Univers" w:hAnsi="Univers"/>
        </w:rPr>
        <w:t xml:space="preserve">Voor 2013 is op de bedragen voor 2012 eerst de korting voor dat jaar doorgevoerd (1,5%) (zesde kolom) en zijn de uitkomsten daarvan geïndexeerd met het percentage voor 2013 (0,1945%) (zevende en achtste kolom). </w:t>
      </w:r>
    </w:p>
    <w:p w:rsidR="004D2D4E" w:rsidRPr="004D2D4E" w:rsidRDefault="004D2D4E" w:rsidP="004D2D4E">
      <w:pPr>
        <w:rPr>
          <w:rFonts w:ascii="Univers" w:hAnsi="Univers"/>
        </w:rPr>
      </w:pPr>
      <w:r w:rsidRPr="004D2D4E">
        <w:rPr>
          <w:rFonts w:ascii="Univers" w:hAnsi="Univers"/>
        </w:rPr>
        <w:t xml:space="preserve">Tot slot is op deze laatste bedragen de korting voor 2013 doorgevoerd (1,5%) (negende kolom). De uitkomsten daarvan vormen de basisbedragen voor 2014. </w:t>
      </w:r>
    </w:p>
    <w:p w:rsidR="004D2D4E" w:rsidRPr="004D2D4E" w:rsidRDefault="004D2D4E" w:rsidP="004D2D4E">
      <w:pPr>
        <w:rPr>
          <w:rFonts w:ascii="Univers" w:hAnsi="Univers"/>
        </w:rPr>
      </w:pPr>
    </w:p>
    <w:p w:rsidR="004D2D4E" w:rsidRDefault="004D2D4E">
      <w:pPr>
        <w:spacing w:after="200" w:line="276" w:lineRule="auto"/>
        <w:rPr>
          <w:rFonts w:ascii="Univers" w:hAnsi="Univers"/>
        </w:rPr>
      </w:pPr>
      <w:r>
        <w:rPr>
          <w:rFonts w:ascii="Univers" w:hAnsi="Univers"/>
        </w:rPr>
        <w:br w:type="page"/>
      </w:r>
    </w:p>
    <w:p w:rsidR="004D2D4E" w:rsidRPr="004D2D4E" w:rsidRDefault="004D2D4E" w:rsidP="004D2D4E">
      <w:pPr>
        <w:rPr>
          <w:rFonts w:ascii="Univers" w:hAnsi="Univers"/>
        </w:rPr>
      </w:pPr>
      <w:r w:rsidRPr="004D2D4E">
        <w:rPr>
          <w:rFonts w:ascii="Univers" w:hAnsi="Univers"/>
        </w:rPr>
        <w:lastRenderedPageBreak/>
        <w:t>Overzicht bedragen:</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noProof/>
        </w:rPr>
        <w:drawing>
          <wp:inline distT="0" distB="0" distL="0" distR="0" wp14:anchorId="0BA5EE8B" wp14:editId="77BCFC8C">
            <wp:extent cx="5762625" cy="1752600"/>
            <wp:effectExtent l="19050" t="0" r="9525"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760721" cy="1752021"/>
                    </a:xfrm>
                    <a:prstGeom prst="rect">
                      <a:avLst/>
                    </a:prstGeom>
                    <a:noFill/>
                    <a:ln w="9525">
                      <a:noFill/>
                      <a:miter lim="800000"/>
                      <a:headEnd/>
                      <a:tailEnd/>
                    </a:ln>
                  </pic:spPr>
                </pic:pic>
              </a:graphicData>
            </a:graphic>
          </wp:inline>
        </w:drawing>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E</w:t>
      </w:r>
    </w:p>
    <w:p w:rsidR="004D2D4E" w:rsidRPr="004D2D4E" w:rsidRDefault="004D2D4E" w:rsidP="004D2D4E">
      <w:pPr>
        <w:rPr>
          <w:rFonts w:ascii="Univers" w:hAnsi="Univers"/>
          <w:i/>
        </w:rPr>
      </w:pPr>
    </w:p>
    <w:p w:rsidR="004D2D4E" w:rsidRPr="004D2D4E" w:rsidRDefault="004D2D4E" w:rsidP="004D2D4E">
      <w:pPr>
        <w:rPr>
          <w:rFonts w:ascii="Univers" w:hAnsi="Univers"/>
        </w:rPr>
      </w:pPr>
      <w:r w:rsidRPr="004D2D4E">
        <w:rPr>
          <w:rFonts w:ascii="Univers" w:hAnsi="Univers"/>
        </w:rPr>
        <w:t xml:space="preserve">Deze aanpassing houdt verband met het afschaffen van de bevoegdheid van gemeentebesturen om deelgemeenten in te stellen, zoals geregeld in de wet van 7 februari 2013 (Stb. 2013, 76). Indien die wet </w:t>
      </w:r>
      <w:proofErr w:type="gramStart"/>
      <w:r w:rsidRPr="004D2D4E">
        <w:rPr>
          <w:rFonts w:ascii="Univers" w:hAnsi="Univers"/>
        </w:rPr>
        <w:t>reeds</w:t>
      </w:r>
      <w:proofErr w:type="gramEnd"/>
      <w:r w:rsidRPr="004D2D4E">
        <w:rPr>
          <w:rFonts w:ascii="Univers" w:hAnsi="Univers"/>
        </w:rPr>
        <w:t xml:space="preserve"> in werking is getreden, werkt de aanpassing op grond van [de inwerkingtredingsbepaling] terug tot het tijdstip waarop de deelgemeenten zijn afgeschaft.</w:t>
      </w:r>
    </w:p>
    <w:p w:rsidR="004D2D4E" w:rsidRPr="004D2D4E" w:rsidRDefault="004D2D4E" w:rsidP="004D2D4E">
      <w:pPr>
        <w:rPr>
          <w:rFonts w:ascii="Univers" w:hAnsi="Univers"/>
        </w:rPr>
      </w:pPr>
    </w:p>
    <w:p w:rsidR="004D2D4E" w:rsidRPr="004D2D4E" w:rsidRDefault="004D2D4E" w:rsidP="004D2D4E">
      <w:pPr>
        <w:rPr>
          <w:rFonts w:ascii="Univers" w:hAnsi="Univers"/>
          <w:i/>
        </w:rPr>
      </w:pPr>
      <w:r w:rsidRPr="004D2D4E">
        <w:rPr>
          <w:rFonts w:ascii="Univers" w:hAnsi="Univers"/>
          <w:i/>
        </w:rPr>
        <w:t>Onderdeel F</w:t>
      </w:r>
    </w:p>
    <w:p w:rsidR="004D2D4E" w:rsidRPr="004D2D4E" w:rsidRDefault="004D2D4E" w:rsidP="004D2D4E">
      <w:pPr>
        <w:rPr>
          <w:rFonts w:ascii="Univers" w:hAnsi="Univers"/>
          <w:i/>
        </w:rPr>
      </w:pPr>
    </w:p>
    <w:p w:rsidR="004D2D4E" w:rsidRPr="004D2D4E" w:rsidRDefault="004D2D4E" w:rsidP="004D2D4E">
      <w:pPr>
        <w:rPr>
          <w:rFonts w:ascii="Univers" w:hAnsi="Univers"/>
        </w:rPr>
      </w:pPr>
      <w:r w:rsidRPr="004D2D4E">
        <w:rPr>
          <w:rFonts w:ascii="Univers" w:hAnsi="Univers"/>
        </w:rPr>
        <w:t xml:space="preserve">Bij de totstandkoming van de Wet financiering politieke partijen is via een nota van wijziging (Kamerstukken II 2011/12, 32 752, nr. 9), onder vernummering van twee </w:t>
      </w:r>
      <w:proofErr w:type="gramStart"/>
      <w:r w:rsidRPr="004D2D4E">
        <w:rPr>
          <w:rFonts w:ascii="Univers" w:hAnsi="Univers"/>
        </w:rPr>
        <w:t>reeds</w:t>
      </w:r>
      <w:proofErr w:type="gramEnd"/>
      <w:r w:rsidRPr="004D2D4E">
        <w:rPr>
          <w:rFonts w:ascii="Univers" w:hAnsi="Univers"/>
        </w:rPr>
        <w:t xml:space="preserve"> bestaande leden, een lid in artikel 8 (destijds artikel 7) ingevoegd. Daarbij is de verwijzing in artikel 43 naar artikel 8, vierde lid, abusievelijk niet aangepast. Met de voorgestelde wijziging gebeurt dit alsnog.</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XV</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 xml:space="preserve">Dit betreft een precisering van de huidige verwijzing in artikel 40, tweede lid, onder d, van de Wet op de parlementaire enquête naar het tweede hoofdstuk van de Wet Bescherming Persoonsgegevens. In de huidige bepaling wordt verwezen naar heel hoofdstuk 2, dat gaat over het verwerken van gegevens </w:t>
      </w:r>
      <w:proofErr w:type="gramStart"/>
      <w:r w:rsidRPr="004D2D4E">
        <w:rPr>
          <w:rFonts w:ascii="Univers" w:eastAsia="Calibri" w:hAnsi="Univers" w:cs="Times New Roman"/>
        </w:rPr>
        <w:t>in het algemeen</w:t>
      </w:r>
      <w:proofErr w:type="gramEnd"/>
      <w:r w:rsidRPr="004D2D4E">
        <w:rPr>
          <w:rFonts w:ascii="Univers" w:eastAsia="Calibri" w:hAnsi="Univers" w:cs="Times New Roman"/>
        </w:rPr>
        <w:t>. Het gaat hier echter alleen om het verwerken van bijzondere gegevens. Hierover gaat de tweede paragraaf van dit hoofdstuk. Met de toevoeging van “paragraaf 2” wordt voortaan alleen naar de relevante artikelen verwezen.</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XVI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rPr>
      </w:pPr>
      <w:r w:rsidRPr="004D2D4E">
        <w:rPr>
          <w:rFonts w:ascii="Univers" w:hAnsi="Univers"/>
        </w:rPr>
        <w:t>Dit betreft het herstel van een foutieve verwijzing.</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XVII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Dit betreft een taalkundige verbetering.</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XIX</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rPr>
      </w:pPr>
      <w:r w:rsidRPr="004D2D4E">
        <w:rPr>
          <w:rFonts w:ascii="Univers" w:hAnsi="Univers"/>
        </w:rPr>
        <w:lastRenderedPageBreak/>
        <w:t>Dit betreft het herstel van een foutieve verwijzing.</w:t>
      </w:r>
    </w:p>
    <w:p w:rsidR="004D2D4E" w:rsidRPr="004D2D4E" w:rsidRDefault="004D2D4E" w:rsidP="004D2D4E">
      <w:pPr>
        <w:rPr>
          <w:rFonts w:ascii="Univers" w:hAnsi="Univers"/>
        </w:rPr>
      </w:pPr>
    </w:p>
    <w:p w:rsidR="004D2D4E" w:rsidRPr="004D2D4E" w:rsidRDefault="004D2D4E" w:rsidP="004D2D4E">
      <w:pPr>
        <w:rPr>
          <w:rFonts w:ascii="Univers" w:hAnsi="Univers"/>
        </w:rPr>
      </w:pPr>
      <w:r w:rsidRPr="004D2D4E">
        <w:rPr>
          <w:rFonts w:ascii="Univers" w:hAnsi="Univers"/>
        </w:rPr>
        <w:t>ARTIKELEN XVIII, XX en XXI</w:t>
      </w:r>
    </w:p>
    <w:p w:rsidR="004D2D4E" w:rsidRPr="004D2D4E" w:rsidRDefault="004D2D4E" w:rsidP="004D2D4E">
      <w:pPr>
        <w:rPr>
          <w:rFonts w:ascii="Univers" w:hAnsi="Univers"/>
        </w:rPr>
      </w:pPr>
    </w:p>
    <w:p w:rsidR="004D2D4E" w:rsidRPr="004D2D4E" w:rsidRDefault="004D2D4E" w:rsidP="004D2D4E">
      <w:pPr>
        <w:rPr>
          <w:rFonts w:ascii="Univers" w:hAnsi="Univers" w:cs="Times New Roman"/>
        </w:rPr>
      </w:pPr>
      <w:r w:rsidRPr="004D2D4E">
        <w:rPr>
          <w:rFonts w:ascii="Univers" w:hAnsi="Univers" w:cs="Times New Roman"/>
        </w:rPr>
        <w:t>Met deze wijzigingen worden de Woningwet en de Wet algemene bepalingen omgevingsrecht gewijzigd. Daarmee vervalt de grondslag om in gemeentelijke bouwverordeningen stedenbouwkundige bepalingen op te nemen.</w:t>
      </w:r>
      <w:r w:rsidRPr="004D2D4E">
        <w:rPr>
          <w:rFonts w:ascii="Univers" w:hAnsi="Univers" w:cs="Times New Roman"/>
        </w:rPr>
        <w:br/>
      </w:r>
    </w:p>
    <w:p w:rsidR="004D2D4E" w:rsidRPr="004D2D4E" w:rsidRDefault="004D2D4E" w:rsidP="004D2D4E">
      <w:pPr>
        <w:rPr>
          <w:rFonts w:ascii="Univers" w:hAnsi="Univers" w:cs="Times New Roman"/>
        </w:rPr>
      </w:pPr>
      <w:r w:rsidRPr="004D2D4E">
        <w:rPr>
          <w:rFonts w:ascii="Univers" w:hAnsi="Univers" w:cs="Times New Roman"/>
        </w:rPr>
        <w:t xml:space="preserve">Met de Invoeringswet Wet ruimtelijke ordening (Stb. 2008, 180)) werd aanvankelijk deze mogelijkheid </w:t>
      </w:r>
      <w:proofErr w:type="gramStart"/>
      <w:r w:rsidRPr="004D2D4E">
        <w:rPr>
          <w:rFonts w:ascii="Univers" w:hAnsi="Univers" w:cs="Times New Roman"/>
        </w:rPr>
        <w:t>reeds</w:t>
      </w:r>
      <w:proofErr w:type="gramEnd"/>
      <w:r w:rsidRPr="004D2D4E">
        <w:rPr>
          <w:rFonts w:ascii="Univers" w:hAnsi="Univers" w:cs="Times New Roman"/>
        </w:rPr>
        <w:t xml:space="preserve"> geschrapt. Uiteindelijk is hiervan afgezien, mede omdat bij veel gemeenten vragen </w:t>
      </w:r>
      <w:proofErr w:type="spellStart"/>
      <w:r w:rsidRPr="004D2D4E">
        <w:rPr>
          <w:rFonts w:ascii="Univers" w:hAnsi="Univers" w:cs="Times New Roman"/>
        </w:rPr>
        <w:t>rezen</w:t>
      </w:r>
      <w:proofErr w:type="spellEnd"/>
      <w:r w:rsidRPr="004D2D4E">
        <w:rPr>
          <w:rFonts w:ascii="Univers" w:hAnsi="Univers" w:cs="Times New Roman"/>
        </w:rPr>
        <w:t xml:space="preserve"> over de wijze waarop het parkeren in het bestemmingsplan zou kunnen worden geregeld. Zo bestond er onduidelijkheid over de mogelijkheid om via een voorwaardelijke verplichting in de regels van het bestemmingsplan het parkeren, veelal onderwerp in die stedenbouwkundige bepalingen, te regelen. In het Besluit ruimtelijke ordening wordt in algemene zin bepaald dat voorwaardelijke verplichtingen opgenomen kunnen worden in het bestemmingsplan.</w:t>
      </w:r>
      <w:r w:rsidRPr="004D2D4E">
        <w:rPr>
          <w:rStyle w:val="Voetnootmarkering"/>
          <w:rFonts w:ascii="Univers" w:hAnsi="Univers" w:cs="Times New Roman"/>
        </w:rPr>
        <w:footnoteReference w:id="5"/>
      </w:r>
      <w:r w:rsidRPr="004D2D4E">
        <w:rPr>
          <w:rFonts w:ascii="Univers" w:hAnsi="Univers" w:cs="Times New Roman"/>
        </w:rPr>
        <w:t xml:space="preserve"> Hiermee wordt de in de praktijk gevraagde zekerheid geboden dat ook voor een regeling met betrekking tot het parkeren het opnemen van dergelijke bepalingen in het bestemmingsplan geoorloofd kan zijn. Daarmee zijn de ervaren belemmeringen tegen het opheffen van de mogelijkheid stedenbouwkundige bepalingen op te nemen in de bouwverordening nadrukkelijk weggenomen en kan de grondslag daartoe in de Woningwet alsnog vervallen. </w:t>
      </w:r>
      <w:proofErr w:type="gramStart"/>
      <w:r w:rsidRPr="004D2D4E">
        <w:rPr>
          <w:rFonts w:ascii="Univers" w:hAnsi="Univers" w:cs="Times New Roman"/>
        </w:rPr>
        <w:t xml:space="preserve">Het Overlegplatform Bouwregelgeving (OPB) en de Vereniging Nederlandse gemeenten hebben aangegeven dat zij het een goede zaak vinden dat deze wijziging kan plaatsvinden. </w:t>
      </w:r>
      <w:proofErr w:type="gramEnd"/>
      <w:r w:rsidRPr="004D2D4E">
        <w:rPr>
          <w:rFonts w:ascii="Univers" w:hAnsi="Univers" w:cs="Times New Roman"/>
        </w:rPr>
        <w:t xml:space="preserve">Naar aanleiding van hun commentaren is de overgangstermijn vastgesteld op 1 juli </w:t>
      </w:r>
      <w:proofErr w:type="gramStart"/>
      <w:r w:rsidRPr="004D2D4E">
        <w:rPr>
          <w:rFonts w:ascii="Univers" w:hAnsi="Univers" w:cs="Times New Roman"/>
        </w:rPr>
        <w:t xml:space="preserve">2018.  </w:t>
      </w:r>
      <w:proofErr w:type="gramEnd"/>
    </w:p>
    <w:p w:rsidR="004D2D4E" w:rsidRPr="004D2D4E" w:rsidRDefault="004D2D4E" w:rsidP="004D2D4E">
      <w:pPr>
        <w:rPr>
          <w:rFonts w:ascii="Univers" w:hAnsi="Univers" w:cs="Times New Roman"/>
        </w:rPr>
      </w:pPr>
      <w:r w:rsidRPr="004D2D4E">
        <w:rPr>
          <w:rFonts w:ascii="Univers" w:hAnsi="Univers" w:cs="Times New Roman"/>
        </w:rPr>
        <w:t xml:space="preserve">Met de in onderdeel C van artikel XX vervatte wijziging komt de wettelijke grondslag voor het kunnen vaststellen van voorschriften van stedenbouwkundige aard in de gemeentelijke bouwverordening in artikel 8, vijfde lid, van de Woningwet te vervallen. In het verlengde daarvan komen tevens de artikelen 9 en 10 te </w:t>
      </w:r>
      <w:proofErr w:type="gramStart"/>
      <w:r w:rsidRPr="004D2D4E">
        <w:rPr>
          <w:rFonts w:ascii="Univers" w:hAnsi="Univers" w:cs="Times New Roman"/>
        </w:rPr>
        <w:t xml:space="preserve">vervallen.  </w:t>
      </w:r>
      <w:proofErr w:type="gramEnd"/>
      <w:r w:rsidRPr="004D2D4E">
        <w:rPr>
          <w:rFonts w:ascii="Univers" w:hAnsi="Univers" w:cs="Times New Roman"/>
        </w:rPr>
        <w:t>De voorschriften van artikel 9 kunnen vervallen omdat zij de samenloop tussen bestemmingsplanvoorschriften en stedenbouwkundige voorschriften van de bouwverordening betreffen en die samenloop zich door deze wetswijziging niet meer kan voordoen. De voorschriften waaraan in artikel 10 wordt gerefereerd betreffen uitsluitend voorschriften van stedenbouwkundige aard.</w:t>
      </w:r>
    </w:p>
    <w:p w:rsidR="004D2D4E" w:rsidRPr="004D2D4E" w:rsidRDefault="004D2D4E" w:rsidP="004D2D4E">
      <w:pPr>
        <w:rPr>
          <w:rFonts w:ascii="Univers" w:hAnsi="Univers" w:cs="Times New Roman"/>
        </w:rPr>
      </w:pPr>
      <w:r w:rsidRPr="004D2D4E">
        <w:rPr>
          <w:rFonts w:ascii="Univers" w:hAnsi="Univers" w:cs="Times New Roman"/>
        </w:rPr>
        <w:t xml:space="preserve">De overige onderdelen bevatten  technische </w:t>
      </w:r>
      <w:proofErr w:type="gramStart"/>
      <w:r w:rsidRPr="004D2D4E">
        <w:rPr>
          <w:rFonts w:ascii="Univers" w:hAnsi="Univers" w:cs="Times New Roman"/>
        </w:rPr>
        <w:t xml:space="preserve">wijzigingen,  </w:t>
      </w:r>
      <w:proofErr w:type="gramEnd"/>
      <w:r w:rsidRPr="004D2D4E">
        <w:rPr>
          <w:rFonts w:ascii="Univers" w:hAnsi="Univers" w:cs="Times New Roman"/>
        </w:rPr>
        <w:t xml:space="preserve">het aanpassen van verwijzingen naar leden van artikel 8 en het schrappen van de bewoordingen “stedenbouwkundige voorschriften”. </w:t>
      </w:r>
    </w:p>
    <w:p w:rsidR="004D2D4E" w:rsidRPr="004D2D4E" w:rsidRDefault="004D2D4E" w:rsidP="004D2D4E">
      <w:pPr>
        <w:rPr>
          <w:rFonts w:ascii="Univers" w:hAnsi="Univers" w:cs="Times New Roman"/>
        </w:rPr>
      </w:pPr>
      <w:r w:rsidRPr="004D2D4E">
        <w:rPr>
          <w:rFonts w:ascii="Univers" w:hAnsi="Univers" w:cs="Times New Roman"/>
        </w:rPr>
        <w:t xml:space="preserve">Artikel 11, eerste lid wordt eveneens aangepast. Bij een in de bouwverordening gegeven voorschrift kan sinds 1 april 2012 niet langer worden bepaald dat daarvan kan worden afgeweken bij omgevingsvergunning voor een sloopactiviteit als bedoeld in artikel 2.2, eerste lid, onder a, van de Wet algemene bepalingen omgevingsrecht omdat die vergunning vanaf dat moment is vervallen en daar een melding voor in de plaats is </w:t>
      </w:r>
      <w:proofErr w:type="gramStart"/>
      <w:r w:rsidRPr="004D2D4E">
        <w:rPr>
          <w:rFonts w:ascii="Univers" w:hAnsi="Univers" w:cs="Times New Roman"/>
        </w:rPr>
        <w:t xml:space="preserve">gekomen.  </w:t>
      </w:r>
      <w:proofErr w:type="gramEnd"/>
    </w:p>
    <w:p w:rsidR="004D2D4E" w:rsidRPr="004D2D4E" w:rsidRDefault="004D2D4E" w:rsidP="004D2D4E">
      <w:pPr>
        <w:rPr>
          <w:rFonts w:ascii="Univers" w:hAnsi="Univers" w:cs="Times New Roman"/>
        </w:rPr>
      </w:pPr>
      <w:r w:rsidRPr="004D2D4E">
        <w:rPr>
          <w:rFonts w:ascii="Univers" w:hAnsi="Univers" w:cs="Times New Roman"/>
        </w:rPr>
        <w:t xml:space="preserve">  </w:t>
      </w:r>
    </w:p>
    <w:p w:rsidR="004D2D4E" w:rsidRPr="004D2D4E" w:rsidRDefault="004D2D4E" w:rsidP="004D2D4E">
      <w:pPr>
        <w:rPr>
          <w:rFonts w:ascii="Univers" w:hAnsi="Univers" w:cs="Times New Roman"/>
          <w:b/>
        </w:rPr>
      </w:pPr>
    </w:p>
    <w:p w:rsidR="004D2D4E" w:rsidRPr="004D2D4E" w:rsidRDefault="004D2D4E" w:rsidP="004D2D4E">
      <w:pPr>
        <w:rPr>
          <w:rFonts w:ascii="Univers" w:hAnsi="Univers" w:cs="Times New Roman"/>
        </w:rPr>
      </w:pPr>
      <w:r w:rsidRPr="004D2D4E">
        <w:rPr>
          <w:rFonts w:ascii="Univers" w:hAnsi="Univers" w:cs="Times New Roman"/>
        </w:rPr>
        <w:lastRenderedPageBreak/>
        <w:t>Artikel XXI bevat overgangsrecht voor de wijzigingen van de Woningwet. Er is gekozen voor een overgangstermijn van bijna 5 jaar. Het ligt in de verwachting dat gemeenten binnen die periode hun huidige uitvoering op het gebied van stedenbouwkundige voorschriften en bestemmingsplannen kunnen aanpassen aan de nieuwe situatie.</w:t>
      </w:r>
    </w:p>
    <w:p w:rsidR="004D2D4E" w:rsidRPr="004D2D4E" w:rsidRDefault="004D2D4E" w:rsidP="004D2D4E">
      <w:pPr>
        <w:rPr>
          <w:rFonts w:ascii="Univers" w:hAnsi="Univers" w:cs="Times New Roman"/>
        </w:rPr>
      </w:pPr>
      <w:r w:rsidRPr="004D2D4E">
        <w:rPr>
          <w:rFonts w:ascii="Univers" w:hAnsi="Univers" w:cs="Times New Roman"/>
        </w:rPr>
        <w:t xml:space="preserve">Tot de inwerkingtreding van deze wet is het denkbaar dat een gemeente gebruik maakt van zowel een bestemmingsplan als van stedenbouwkundige voorschriften op grond van de Woningwet. Op die situatie blijft het oude recht van toepassing zo lang voor het betreffende deel van de gemeenten vóór de inwerkingtreding van deze wetswijziging geen bestemmingsplan is vastgesteld of, indien wel een bestemmingsplan is vastgesteld, geen wijziging daarvan is vastgesteld. Echter, indien na inwerkingtreding van deze wetswijziging en voor 1 juli 2018 een bestemmingsplan of een wijziging daarvan wordt vastgesteld, dan is het oude recht niet langer van toepassing. Bij het vaststellen of wijzigen van het bestemmingsplan moeten stedenbouwkundige voorschriften, indien wenselijk is dat die opgenomen worden, in dat bestemmingsplan of gewijzigde bestemmingsplan worden gesteld. Het derde lid bevat de op het terrein van de bouwregelgeving gebruikelijke bepaling dat het oude recht van toepassing blijft op aanvragen (inclusief een eventueel bezwaar of beroep daartegen) om omgevingsvergunning voor het bouwen die vóór de inwerkingtreding van de betreffende wetswijziging zijn ingediend. Dat betekent in dit geval dat het bouwen waarop een vóór de inwerkingtreding van de onderhavige wet ingediende aanvraag om omgevingsvergunning voor het bouwen betrekking heeft, dient te voldoen aan de stedenbouwkundige voorschriften van de gemeentelijke bouwverordening voor zover de bouwverordening dergelijke voorschriften bevat </w:t>
      </w:r>
      <w:proofErr w:type="gramStart"/>
      <w:r w:rsidRPr="004D2D4E">
        <w:rPr>
          <w:rFonts w:ascii="Univers" w:hAnsi="Univers" w:cs="Times New Roman"/>
        </w:rPr>
        <w:t>alsmede</w:t>
      </w:r>
      <w:proofErr w:type="gramEnd"/>
      <w:r w:rsidRPr="004D2D4E">
        <w:rPr>
          <w:rFonts w:ascii="Univers" w:hAnsi="Univers" w:cs="Times New Roman"/>
        </w:rPr>
        <w:t xml:space="preserve"> dat de in de artikelen 9 en 12, derde lid, opgenomen regelingen voor de eventuele samenloop tussen bestemmingsplanvoorschriften, welstandscriteria en de stedenbouwkundige voorschriften van de bouwverordening dan op dat bouwen van toepassing zijn. Daarnaast betekent het dat ook artikel 7b, eerste lid, van toepassing blijft op het bouwen in strijd met stedenbouwkundige voorschriften bij omgevingsvergunningen waarvan de aanvraag voor de inwerkingtreding is </w:t>
      </w:r>
      <w:proofErr w:type="gramStart"/>
      <w:r w:rsidRPr="004D2D4E">
        <w:rPr>
          <w:rFonts w:ascii="Univers" w:hAnsi="Univers" w:cs="Times New Roman"/>
        </w:rPr>
        <w:t xml:space="preserve">ingediend.    </w:t>
      </w:r>
      <w:proofErr w:type="gramEnd"/>
    </w:p>
    <w:p w:rsidR="004D2D4E" w:rsidRPr="004D2D4E" w:rsidRDefault="004D2D4E" w:rsidP="004D2D4E">
      <w:pPr>
        <w:rPr>
          <w:rFonts w:ascii="Univers" w:hAnsi="Univers" w:cs="Times New Roman"/>
        </w:rPr>
      </w:pPr>
      <w:r w:rsidRPr="004D2D4E">
        <w:rPr>
          <w:rFonts w:ascii="Univers" w:hAnsi="Univers" w:cs="Times New Roman"/>
        </w:rPr>
        <w:t xml:space="preserve">Het vierde lid bevat de bepaling dat op een aanvraag (inclusief een eventueel bezwaar of beroep daartegen) om een omgevingsvergunning voor het bouwen, ingediend op of na het tijdstip van inwerkingtreding van deze wet tot 1 juli 2018, waarbij het bouwen plaatsvindt in een gebied waar op het tijdstip van het indienen van de aanvraag om omgevingsvergunning geen bestemmingsplan van toepassing is, eveneens het oude recht van toepassing is. Het oude recht is dus niet langer van toepassing als tussen de inwerkingtreding van deze wet en 1 juli 2018 een bestemmingsplan wordt vastgesteld en de aanvraag op of na de datum van het van toepassing worden van het nieuwe bestemmingsplan wordt ingediend. Op dat moment geldt ten aanzien van die aanvraag dus het nieuwe recht. </w:t>
      </w:r>
      <w:r w:rsidRPr="004D2D4E">
        <w:rPr>
          <w:rFonts w:ascii="Univers" w:hAnsi="Univers" w:cs="Times New Roman"/>
        </w:rPr>
        <w:br/>
      </w:r>
      <w:r w:rsidRPr="004D2D4E">
        <w:rPr>
          <w:rFonts w:ascii="Univers" w:hAnsi="Univers" w:cs="Times New Roman"/>
        </w:rPr>
        <w:br/>
        <w:t xml:space="preserve">In artikel V en XVIII komen de artikelen te vervallen die oorspronkelijk bedoeld waren om het laten vervallen van de grondslag om voorschriften van stedenbouwkundige aard in bouwverordeningen op te nemen en het daarmee samenhangende overgangsrecht te regelen. </w:t>
      </w:r>
      <w:proofErr w:type="gramStart"/>
      <w:r w:rsidRPr="004D2D4E">
        <w:rPr>
          <w:rFonts w:ascii="Univers" w:hAnsi="Univers" w:cs="Times New Roman"/>
        </w:rPr>
        <w:t xml:space="preserve">Deze  </w:t>
      </w:r>
      <w:proofErr w:type="gramEnd"/>
      <w:r w:rsidRPr="004D2D4E">
        <w:rPr>
          <w:rFonts w:ascii="Univers" w:hAnsi="Univers" w:cs="Times New Roman"/>
        </w:rPr>
        <w:t xml:space="preserve">zagen niet op alle bepalingen van de Woningwet die gerelateerd zijn aan stedenbouwkundige voorschriften en omvatten een te beperkt overgangsrecht. Deze eerdere artikelen zijn nooit in werking getreden en kunnen met het oog op de in deze wet opgenomen wijzigingen en overgangsrecht komen te vervallen. </w:t>
      </w:r>
    </w:p>
    <w:p w:rsidR="004D2D4E" w:rsidRPr="004D2D4E" w:rsidRDefault="004D2D4E" w:rsidP="004D2D4E">
      <w:pPr>
        <w:rPr>
          <w:rFonts w:ascii="Univers" w:hAnsi="Univers"/>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XXII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hAnsi="Univers"/>
        </w:rPr>
      </w:pPr>
      <w:r w:rsidRPr="004D2D4E">
        <w:rPr>
          <w:rFonts w:ascii="Univers" w:hAnsi="Univers"/>
        </w:rPr>
        <w:lastRenderedPageBreak/>
        <w:t xml:space="preserve">Dit artikel voorziet in de samenloop met het voorstel van wet tot wijziging van de Kieswet en de Waterschapswet ten behoeve van gecombineerde verkiezingen van vertegenwoordigers voor de ingezetenen </w:t>
      </w:r>
      <w:proofErr w:type="gramStart"/>
      <w:r w:rsidRPr="004D2D4E">
        <w:rPr>
          <w:rFonts w:ascii="Univers" w:hAnsi="Univers"/>
        </w:rPr>
        <w:t>in het algemeen</w:t>
      </w:r>
      <w:proofErr w:type="gramEnd"/>
      <w:r w:rsidRPr="004D2D4E">
        <w:rPr>
          <w:rFonts w:ascii="Univers" w:hAnsi="Univers"/>
        </w:rPr>
        <w:t xml:space="preserve"> bestuur van het waterschap en de verkiezingen voor de provinciale staten (Wet aanpassing </w:t>
      </w:r>
      <w:proofErr w:type="spellStart"/>
      <w:r w:rsidRPr="004D2D4E">
        <w:rPr>
          <w:rFonts w:ascii="Univers" w:hAnsi="Univers"/>
        </w:rPr>
        <w:t>waterschapsverkiezingen</w:t>
      </w:r>
      <w:proofErr w:type="spellEnd"/>
      <w:r w:rsidRPr="004D2D4E">
        <w:rPr>
          <w:rFonts w:ascii="Univers" w:hAnsi="Univers"/>
        </w:rPr>
        <w:t xml:space="preserve">) (Kamerstukken </w:t>
      </w:r>
      <w:r w:rsidRPr="004D2D4E">
        <w:rPr>
          <w:rFonts w:ascii="Univers" w:hAnsi="Univers"/>
          <w:i/>
        </w:rPr>
        <w:t>II</w:t>
      </w:r>
      <w:r w:rsidRPr="004D2D4E">
        <w:rPr>
          <w:rFonts w:ascii="Univers" w:hAnsi="Univers"/>
        </w:rPr>
        <w:t xml:space="preserve"> 2012/13, 33719).</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rPr>
      </w:pPr>
      <w:r w:rsidRPr="004D2D4E">
        <w:rPr>
          <w:rFonts w:ascii="Univers" w:eastAsia="Calibri" w:hAnsi="Univers" w:cs="Times New Roman"/>
        </w:rPr>
        <w:t>ARTIKEL XXIII</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tabs>
          <w:tab w:val="left" w:pos="1400"/>
        </w:tabs>
        <w:ind w:right="113"/>
        <w:rPr>
          <w:rFonts w:ascii="Univers" w:eastAsia="Calibri" w:hAnsi="Univers" w:cs="Times New Roman"/>
          <w:i/>
        </w:rPr>
      </w:pPr>
      <w:r w:rsidRPr="004D2D4E">
        <w:rPr>
          <w:rFonts w:ascii="Univers" w:eastAsia="Calibri" w:hAnsi="Univers" w:cs="Times New Roman"/>
          <w:i/>
        </w:rPr>
        <w:t>1 en 2</w:t>
      </w:r>
    </w:p>
    <w:p w:rsidR="004D2D4E" w:rsidRPr="004D2D4E" w:rsidRDefault="004D2D4E" w:rsidP="004D2D4E">
      <w:pPr>
        <w:tabs>
          <w:tab w:val="left" w:pos="1400"/>
        </w:tabs>
        <w:ind w:right="113"/>
        <w:rPr>
          <w:rFonts w:ascii="Univers" w:eastAsia="Calibri" w:hAnsi="Univers" w:cs="Times New Roman"/>
          <w:i/>
        </w:rPr>
      </w:pPr>
    </w:p>
    <w:p w:rsidR="004D2D4E" w:rsidRPr="004D2D4E" w:rsidRDefault="004D2D4E" w:rsidP="004D2D4E">
      <w:pPr>
        <w:tabs>
          <w:tab w:val="left" w:pos="1400"/>
        </w:tabs>
        <w:ind w:right="113"/>
        <w:rPr>
          <w:rFonts w:ascii="Univers" w:eastAsia="Calibri" w:hAnsi="Univers" w:cs="Times New Roman"/>
          <w:i/>
        </w:rPr>
      </w:pPr>
      <w:r w:rsidRPr="004D2D4E">
        <w:rPr>
          <w:rFonts w:ascii="Univers" w:eastAsia="Calibri" w:hAnsi="Univers" w:cs="Times New Roman"/>
        </w:rPr>
        <w:t>Zie hiervoor de toelichting bij de artikelen IV en XIV, onderdeel E.</w:t>
      </w:r>
    </w:p>
    <w:p w:rsidR="004D2D4E" w:rsidRPr="004D2D4E" w:rsidRDefault="004D2D4E" w:rsidP="004D2D4E">
      <w:pPr>
        <w:tabs>
          <w:tab w:val="left" w:pos="1400"/>
        </w:tabs>
        <w:ind w:right="113"/>
        <w:rPr>
          <w:rFonts w:ascii="Univers" w:eastAsia="Calibri" w:hAnsi="Univers" w:cs="Times New Roman"/>
        </w:rPr>
      </w:pPr>
    </w:p>
    <w:p w:rsidR="004D2D4E" w:rsidRPr="004D2D4E" w:rsidRDefault="004D2D4E" w:rsidP="004D2D4E">
      <w:pPr>
        <w:rPr>
          <w:rFonts w:ascii="Univers" w:eastAsia="Calibri" w:hAnsi="Univers" w:cs="Times New Roman"/>
          <w:i/>
        </w:rPr>
      </w:pPr>
      <w:r w:rsidRPr="004D2D4E">
        <w:rPr>
          <w:rFonts w:ascii="Univers" w:eastAsia="Calibri" w:hAnsi="Univers" w:cs="Times New Roman"/>
          <w:i/>
        </w:rPr>
        <w:t>3</w:t>
      </w:r>
    </w:p>
    <w:p w:rsidR="004D2D4E" w:rsidRPr="004D2D4E" w:rsidRDefault="004D2D4E" w:rsidP="004D2D4E">
      <w:pPr>
        <w:rPr>
          <w:rFonts w:ascii="Univers" w:eastAsia="Calibri" w:hAnsi="Univers" w:cs="Times New Roman"/>
          <w:i/>
        </w:rPr>
      </w:pPr>
    </w:p>
    <w:p w:rsidR="004D2D4E" w:rsidRPr="004D2D4E" w:rsidRDefault="004D2D4E" w:rsidP="004D2D4E">
      <w:pPr>
        <w:rPr>
          <w:rFonts w:ascii="Univers" w:eastAsia="Calibri" w:hAnsi="Univers" w:cs="Times New Roman"/>
        </w:rPr>
      </w:pPr>
      <w:r w:rsidRPr="004D2D4E">
        <w:rPr>
          <w:rFonts w:ascii="Univers" w:eastAsia="Calibri" w:hAnsi="Univers" w:cs="Times New Roman"/>
        </w:rPr>
        <w:t>Op 16 maart 2013 zijn de wet van 14 maart 2013 tot wijziging van Boek 7 van het Burgerlijk Wetboek en de Uitvoeringswet huurprijzen woonruimte (huurverhoging op grond van inkomen) en de wet van 14 maart 2013 tot wijziging van Boek 7 van het Burgerlijk Wetboek en de Uitvoeringswet huurprijzen woonruimte (huurverhoging op grond van een tweede categorie huishoudinkomens) in werking getreden. Nu de thans voorgestelde wijzigingen betrekking hebben op die wetten, wordt voorgesteld deze wijzigingen te laten terugwerken tot en met het tijdstip waarop die wetten in werking zijn getreden.</w:t>
      </w: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r w:rsidRPr="004D2D4E">
        <w:rPr>
          <w:rFonts w:ascii="Univers" w:hAnsi="Univers"/>
        </w:rPr>
        <w:t>De minister van Binnenlandse Zaken en Koninkrijksrelaties,</w:t>
      </w: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roofErr w:type="gramStart"/>
      <w:r w:rsidRPr="004D2D4E">
        <w:rPr>
          <w:rFonts w:ascii="Univers" w:hAnsi="Univers"/>
        </w:rPr>
        <w:t>dr.</w:t>
      </w:r>
      <w:proofErr w:type="gramEnd"/>
      <w:r w:rsidRPr="004D2D4E">
        <w:rPr>
          <w:rFonts w:ascii="Univers" w:hAnsi="Univers"/>
        </w:rPr>
        <w:t xml:space="preserve"> R.H.A. Plasterk</w:t>
      </w: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r w:rsidRPr="004D2D4E">
        <w:rPr>
          <w:rFonts w:ascii="Univers" w:hAnsi="Univers"/>
        </w:rPr>
        <w:t>De minister voor Wonen en Rijksdienst,</w:t>
      </w: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
    <w:p w:rsidR="004D2D4E" w:rsidRPr="004D2D4E" w:rsidRDefault="004D2D4E" w:rsidP="004D2D4E">
      <w:pPr>
        <w:tabs>
          <w:tab w:val="left" w:pos="1400"/>
        </w:tabs>
        <w:ind w:right="113"/>
        <w:rPr>
          <w:rFonts w:ascii="Univers" w:hAnsi="Univers"/>
        </w:rPr>
      </w:pPr>
      <w:proofErr w:type="gramStart"/>
      <w:r w:rsidRPr="004D2D4E">
        <w:rPr>
          <w:rFonts w:ascii="Univers" w:hAnsi="Univers"/>
        </w:rPr>
        <w:t>drs.</w:t>
      </w:r>
      <w:proofErr w:type="gramEnd"/>
      <w:r w:rsidRPr="004D2D4E">
        <w:rPr>
          <w:rFonts w:ascii="Univers" w:hAnsi="Univers"/>
        </w:rPr>
        <w:t xml:space="preserve"> S.A. Blok</w:t>
      </w:r>
    </w:p>
    <w:p w:rsidR="004D2D4E" w:rsidRPr="004D2D4E" w:rsidRDefault="004D2D4E" w:rsidP="004D2D4E">
      <w:pPr>
        <w:rPr>
          <w:rFonts w:ascii="Univers" w:hAnsi="Univers"/>
        </w:rPr>
      </w:pPr>
    </w:p>
    <w:p w:rsidR="00866F0F" w:rsidRPr="004D2D4E" w:rsidRDefault="00866F0F" w:rsidP="00AD7F43">
      <w:pPr>
        <w:rPr>
          <w:rFonts w:ascii="Univers" w:hAnsi="Univers"/>
          <w:b/>
        </w:rPr>
      </w:pPr>
    </w:p>
    <w:p w:rsidR="00AD7F43" w:rsidRPr="004D2D4E" w:rsidRDefault="00AD7F43" w:rsidP="00AD7F43">
      <w:pPr>
        <w:rPr>
          <w:rFonts w:ascii="Univers" w:hAnsi="Univers"/>
        </w:rPr>
      </w:pPr>
    </w:p>
    <w:p w:rsidR="00AD7F43" w:rsidRPr="004D2D4E" w:rsidRDefault="00AD7F43" w:rsidP="00AD7F43">
      <w:pPr>
        <w:ind w:left="708"/>
        <w:rPr>
          <w:rFonts w:ascii="Univers" w:hAnsi="Univers"/>
          <w:b/>
        </w:rPr>
      </w:pPr>
    </w:p>
    <w:p w:rsidR="00AD7F43" w:rsidRPr="004D2D4E" w:rsidRDefault="00AD7F43" w:rsidP="00AD7F43">
      <w:pPr>
        <w:rPr>
          <w:rFonts w:ascii="Univers" w:hAnsi="Univers"/>
        </w:rPr>
      </w:pPr>
    </w:p>
    <w:p w:rsidR="00AD7F43" w:rsidRPr="004D2D4E" w:rsidRDefault="00AD7F43" w:rsidP="00AD7F43">
      <w:pPr>
        <w:rPr>
          <w:rFonts w:ascii="Univers" w:hAnsi="Univers"/>
          <w:b/>
        </w:rPr>
      </w:pPr>
    </w:p>
    <w:p w:rsidR="00A17C6E" w:rsidRPr="004D2D4E" w:rsidRDefault="00A17C6E">
      <w:pPr>
        <w:rPr>
          <w:rFonts w:ascii="Univers" w:hAnsi="Univers"/>
        </w:rPr>
      </w:pPr>
    </w:p>
    <w:sectPr w:rsidR="00A17C6E" w:rsidRPr="004D2D4E" w:rsidSect="00A17C6E">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8D2" w:rsidRDefault="00BF48D2" w:rsidP="00AD7F43">
      <w:r>
        <w:separator/>
      </w:r>
    </w:p>
  </w:endnote>
  <w:endnote w:type="continuationSeparator" w:id="0">
    <w:p w:rsidR="00BF48D2" w:rsidRDefault="00BF48D2" w:rsidP="00AD7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panose1 w:val="020B0603020202030204"/>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0476831"/>
      <w:docPartObj>
        <w:docPartGallery w:val="Page Numbers (Bottom of Page)"/>
        <w:docPartUnique/>
      </w:docPartObj>
    </w:sdtPr>
    <w:sdtContent>
      <w:p w:rsidR="004D2D4E" w:rsidRDefault="004D2D4E">
        <w:pPr>
          <w:pStyle w:val="Voettekst"/>
          <w:jc w:val="right"/>
        </w:pPr>
        <w:r>
          <w:fldChar w:fldCharType="begin"/>
        </w:r>
        <w:r>
          <w:instrText>PAGE   \* MERGEFORMAT</w:instrText>
        </w:r>
        <w:r>
          <w:fldChar w:fldCharType="separate"/>
        </w:r>
        <w:r w:rsidR="002B71D6">
          <w:rPr>
            <w:noProof/>
          </w:rPr>
          <w:t>14</w:t>
        </w:r>
        <w:r>
          <w:fldChar w:fldCharType="end"/>
        </w:r>
      </w:p>
    </w:sdtContent>
  </w:sdt>
  <w:p w:rsidR="00BF48D2" w:rsidRDefault="00BF48D2">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8D2" w:rsidRDefault="00BF48D2" w:rsidP="00AD7F43">
      <w:r>
        <w:separator/>
      </w:r>
    </w:p>
  </w:footnote>
  <w:footnote w:type="continuationSeparator" w:id="0">
    <w:p w:rsidR="00BF48D2" w:rsidRDefault="00BF48D2" w:rsidP="00AD7F43">
      <w:r>
        <w:continuationSeparator/>
      </w:r>
    </w:p>
  </w:footnote>
  <w:footnote w:id="1">
    <w:p w:rsidR="004D2D4E" w:rsidRDefault="004D2D4E" w:rsidP="004D2D4E">
      <w:pPr>
        <w:pStyle w:val="Voetnoottekst"/>
      </w:pPr>
      <w:r>
        <w:rPr>
          <w:rStyle w:val="Voetnootmarkering"/>
        </w:rPr>
        <w:footnoteRef/>
      </w:r>
      <w:r>
        <w:t xml:space="preserve"> Kamerstukken II 2012/13, 33 436, nr. 34.</w:t>
      </w:r>
    </w:p>
  </w:footnote>
  <w:footnote w:id="2">
    <w:p w:rsidR="004D2D4E" w:rsidRDefault="004D2D4E" w:rsidP="004D2D4E">
      <w:pPr>
        <w:pStyle w:val="Voetnoottekst"/>
      </w:pPr>
      <w:r>
        <w:rPr>
          <w:rStyle w:val="Voetnootmarkering"/>
        </w:rPr>
        <w:footnoteRef/>
      </w:r>
      <w:r>
        <w:t xml:space="preserve"> Kamerstukken II 2012/13, 33 436, nr. 31 en 22.</w:t>
      </w:r>
    </w:p>
  </w:footnote>
  <w:footnote w:id="3">
    <w:p w:rsidR="004D2D4E" w:rsidRDefault="004D2D4E" w:rsidP="004D2D4E">
      <w:pPr>
        <w:pStyle w:val="Voetnoottekst"/>
      </w:pPr>
      <w:r>
        <w:rPr>
          <w:rStyle w:val="Voetnootmarkering"/>
        </w:rPr>
        <w:footnoteRef/>
      </w:r>
      <w:r>
        <w:t xml:space="preserve"> Kamerstukken II 2012/13, 33 436, nr. 34.</w:t>
      </w:r>
    </w:p>
  </w:footnote>
  <w:footnote w:id="4">
    <w:p w:rsidR="004D2D4E" w:rsidRPr="00462888" w:rsidRDefault="004D2D4E" w:rsidP="004D2D4E">
      <w:pPr>
        <w:autoSpaceDE w:val="0"/>
        <w:autoSpaceDN w:val="0"/>
        <w:adjustRightInd w:val="0"/>
        <w:rPr>
          <w:rFonts w:ascii="Verdana" w:hAnsi="Verdana"/>
          <w:sz w:val="18"/>
          <w:szCs w:val="18"/>
        </w:rPr>
      </w:pPr>
      <w:r w:rsidRPr="00462888">
        <w:rPr>
          <w:rStyle w:val="Voetnootmarkering"/>
          <w:rFonts w:ascii="Verdana" w:hAnsi="Verdana"/>
          <w:sz w:val="18"/>
          <w:szCs w:val="18"/>
        </w:rPr>
        <w:footnoteRef/>
      </w:r>
      <w:r w:rsidRPr="00462888">
        <w:rPr>
          <w:rFonts w:ascii="Verdana" w:hAnsi="Verdana"/>
          <w:sz w:val="18"/>
          <w:szCs w:val="18"/>
        </w:rPr>
        <w:t xml:space="preserve"> </w:t>
      </w:r>
      <w:r w:rsidRPr="00462888">
        <w:rPr>
          <w:rFonts w:ascii="Verdana" w:hAnsi="Verdana" w:cstheme="minorHAnsi"/>
          <w:sz w:val="18"/>
          <w:szCs w:val="18"/>
        </w:rPr>
        <w:t>NB</w:t>
      </w:r>
      <w:r w:rsidRPr="00362839">
        <w:rPr>
          <w:rFonts w:ascii="Verdana" w:hAnsi="Verdana" w:cstheme="minorHAnsi"/>
          <w:sz w:val="18"/>
          <w:szCs w:val="18"/>
        </w:rPr>
        <w:t>: In de tekst wordt ervan uitgegaan dat</w:t>
      </w:r>
      <w:r w:rsidRPr="00462888">
        <w:rPr>
          <w:rFonts w:ascii="Verdana" w:hAnsi="Verdana" w:cstheme="minorHAnsi"/>
          <w:sz w:val="18"/>
          <w:szCs w:val="18"/>
        </w:rPr>
        <w:t xml:space="preserve"> de Wet van 25 november 2013 tot wijziging van Boek 1 van het Burgerlijk Wetboek in verband met het juridisch ouderschap van de vrouwelijke partner van de moeder anders dan door adoptie (Stb. 2013, 480) </w:t>
      </w:r>
      <w:proofErr w:type="gramStart"/>
      <w:r w:rsidRPr="00462888">
        <w:rPr>
          <w:rFonts w:ascii="Verdana" w:hAnsi="Verdana" w:cstheme="minorHAnsi"/>
          <w:sz w:val="18"/>
          <w:szCs w:val="18"/>
        </w:rPr>
        <w:t>reeds</w:t>
      </w:r>
      <w:proofErr w:type="gramEnd"/>
      <w:r w:rsidRPr="00462888">
        <w:rPr>
          <w:rFonts w:ascii="Verdana" w:hAnsi="Verdana" w:cstheme="minorHAnsi"/>
          <w:sz w:val="18"/>
          <w:szCs w:val="18"/>
        </w:rPr>
        <w:t xml:space="preserve"> in werking is getreden.</w:t>
      </w:r>
    </w:p>
    <w:p w:rsidR="004D2D4E" w:rsidRDefault="004D2D4E" w:rsidP="004D2D4E">
      <w:pPr>
        <w:pStyle w:val="Voetnoottekst"/>
      </w:pPr>
    </w:p>
  </w:footnote>
  <w:footnote w:id="5">
    <w:p w:rsidR="004D2D4E" w:rsidRDefault="004D2D4E" w:rsidP="004D2D4E">
      <w:pPr>
        <w:pStyle w:val="Voetnoottekst"/>
      </w:pPr>
      <w:r>
        <w:rPr>
          <w:rStyle w:val="Voetnootmarkering"/>
        </w:rPr>
        <w:footnoteRef/>
      </w:r>
      <w:r>
        <w:t xml:space="preserve"> Op 31 oktober 2013 is het ontwerp van het Besluit tot wijziging van het besluit </w:t>
      </w:r>
      <w:r w:rsidRPr="00201476">
        <w:t>omgevingsrecht en diverse andere algemene maatregelen van bestuur in verband met het permanent maken van de Crisis- en herstelwet en het aanbrengen van enkele verbeteringen op het terrein van het omgevingsrecht</w:t>
      </w:r>
      <w:r>
        <w:t xml:space="preserve"> aangeboden aan de Eerste en Tweede Kamer. In dit besluit wordt voorgesteld om in het Besluit ruimtelijke ordening te bepalen dat een voorwaardelijke verplichting kan worden opgenomen in het bestemmingsplan.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560C6"/>
    <w:multiLevelType w:val="hybridMultilevel"/>
    <w:tmpl w:val="2C5626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E4D41DA"/>
    <w:multiLevelType w:val="hybridMultilevel"/>
    <w:tmpl w:val="4A4E1C56"/>
    <w:lvl w:ilvl="0" w:tplc="938E4FB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F9A3349"/>
    <w:multiLevelType w:val="hybridMultilevel"/>
    <w:tmpl w:val="451A70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21D340D7"/>
    <w:multiLevelType w:val="hybridMultilevel"/>
    <w:tmpl w:val="998E45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D444E87"/>
    <w:multiLevelType w:val="hybridMultilevel"/>
    <w:tmpl w:val="C3DA0F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2E535183"/>
    <w:multiLevelType w:val="hybridMultilevel"/>
    <w:tmpl w:val="6AB647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2FCE2E94"/>
    <w:multiLevelType w:val="hybridMultilevel"/>
    <w:tmpl w:val="5F9076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34671827"/>
    <w:multiLevelType w:val="hybridMultilevel"/>
    <w:tmpl w:val="FF6EDC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3842785F"/>
    <w:multiLevelType w:val="hybridMultilevel"/>
    <w:tmpl w:val="E90E84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390E0C39"/>
    <w:multiLevelType w:val="hybridMultilevel"/>
    <w:tmpl w:val="7EF2AE5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46266394"/>
    <w:multiLevelType w:val="hybridMultilevel"/>
    <w:tmpl w:val="AEB6E8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7F83C33"/>
    <w:multiLevelType w:val="hybridMultilevel"/>
    <w:tmpl w:val="B07614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5767564A"/>
    <w:multiLevelType w:val="hybridMultilevel"/>
    <w:tmpl w:val="F948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5CB85357"/>
    <w:multiLevelType w:val="hybridMultilevel"/>
    <w:tmpl w:val="8830F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FC4BD5"/>
    <w:multiLevelType w:val="hybridMultilevel"/>
    <w:tmpl w:val="098A4C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652D3B1E"/>
    <w:multiLevelType w:val="hybridMultilevel"/>
    <w:tmpl w:val="F948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6CFC4AE3"/>
    <w:multiLevelType w:val="hybridMultilevel"/>
    <w:tmpl w:val="73923E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6DC316BD"/>
    <w:multiLevelType w:val="hybridMultilevel"/>
    <w:tmpl w:val="407AFF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6E9652F5"/>
    <w:multiLevelType w:val="hybridMultilevel"/>
    <w:tmpl w:val="1638AA26"/>
    <w:lvl w:ilvl="0" w:tplc="DB76E03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nsid w:val="740E20BE"/>
    <w:multiLevelType w:val="hybridMultilevel"/>
    <w:tmpl w:val="CEFA0D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4"/>
  </w:num>
  <w:num w:numId="4">
    <w:abstractNumId w:val="4"/>
  </w:num>
  <w:num w:numId="5">
    <w:abstractNumId w:val="7"/>
  </w:num>
  <w:num w:numId="6">
    <w:abstractNumId w:val="8"/>
  </w:num>
  <w:num w:numId="7">
    <w:abstractNumId w:val="19"/>
  </w:num>
  <w:num w:numId="8">
    <w:abstractNumId w:val="5"/>
  </w:num>
  <w:num w:numId="9">
    <w:abstractNumId w:val="1"/>
  </w:num>
  <w:num w:numId="10">
    <w:abstractNumId w:val="12"/>
  </w:num>
  <w:num w:numId="11">
    <w:abstractNumId w:val="9"/>
  </w:num>
  <w:num w:numId="12">
    <w:abstractNumId w:val="0"/>
  </w:num>
  <w:num w:numId="13">
    <w:abstractNumId w:val="3"/>
  </w:num>
  <w:num w:numId="14">
    <w:abstractNumId w:val="6"/>
  </w:num>
  <w:num w:numId="15">
    <w:abstractNumId w:val="13"/>
  </w:num>
  <w:num w:numId="16">
    <w:abstractNumId w:val="10"/>
  </w:num>
  <w:num w:numId="17">
    <w:abstractNumId w:val="15"/>
  </w:num>
  <w:num w:numId="18">
    <w:abstractNumId w:val="17"/>
  </w:num>
  <w:num w:numId="19">
    <w:abstractNumId w:val="16"/>
  </w:num>
  <w:num w:numId="20">
    <w:abstractNumId w:val="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F43"/>
    <w:rsid w:val="00012B60"/>
    <w:rsid w:val="0002255A"/>
    <w:rsid w:val="00055B3C"/>
    <w:rsid w:val="00060B83"/>
    <w:rsid w:val="000A6EE9"/>
    <w:rsid w:val="000D5C60"/>
    <w:rsid w:val="000D73D9"/>
    <w:rsid w:val="001144F2"/>
    <w:rsid w:val="0012782B"/>
    <w:rsid w:val="00132257"/>
    <w:rsid w:val="001500E6"/>
    <w:rsid w:val="00191F57"/>
    <w:rsid w:val="001D70B5"/>
    <w:rsid w:val="001E0266"/>
    <w:rsid w:val="002244CD"/>
    <w:rsid w:val="002B71D6"/>
    <w:rsid w:val="002D6F1E"/>
    <w:rsid w:val="002F2A68"/>
    <w:rsid w:val="003078BC"/>
    <w:rsid w:val="00312705"/>
    <w:rsid w:val="00327BCA"/>
    <w:rsid w:val="00335D1E"/>
    <w:rsid w:val="00340821"/>
    <w:rsid w:val="003968CC"/>
    <w:rsid w:val="003B0437"/>
    <w:rsid w:val="003C24CA"/>
    <w:rsid w:val="00446DB5"/>
    <w:rsid w:val="004A0699"/>
    <w:rsid w:val="004D2D4E"/>
    <w:rsid w:val="00504016"/>
    <w:rsid w:val="0053546C"/>
    <w:rsid w:val="00577123"/>
    <w:rsid w:val="005B503B"/>
    <w:rsid w:val="005D7151"/>
    <w:rsid w:val="005E4781"/>
    <w:rsid w:val="00610A10"/>
    <w:rsid w:val="00612474"/>
    <w:rsid w:val="0061337F"/>
    <w:rsid w:val="00626CFB"/>
    <w:rsid w:val="00650D1E"/>
    <w:rsid w:val="00672B8A"/>
    <w:rsid w:val="00680A4D"/>
    <w:rsid w:val="00695B40"/>
    <w:rsid w:val="00706BE0"/>
    <w:rsid w:val="00760664"/>
    <w:rsid w:val="00762CED"/>
    <w:rsid w:val="007639F6"/>
    <w:rsid w:val="00781B51"/>
    <w:rsid w:val="007A5604"/>
    <w:rsid w:val="00822AFD"/>
    <w:rsid w:val="008657C9"/>
    <w:rsid w:val="00866F0F"/>
    <w:rsid w:val="008728AE"/>
    <w:rsid w:val="008A618B"/>
    <w:rsid w:val="008D2714"/>
    <w:rsid w:val="008D5D3D"/>
    <w:rsid w:val="008F13EC"/>
    <w:rsid w:val="00912A4D"/>
    <w:rsid w:val="00916C8D"/>
    <w:rsid w:val="00986F7E"/>
    <w:rsid w:val="00997EB6"/>
    <w:rsid w:val="009A7B5A"/>
    <w:rsid w:val="009C3430"/>
    <w:rsid w:val="009E5780"/>
    <w:rsid w:val="00A17C6E"/>
    <w:rsid w:val="00A30882"/>
    <w:rsid w:val="00A3174A"/>
    <w:rsid w:val="00A6334E"/>
    <w:rsid w:val="00A643A0"/>
    <w:rsid w:val="00AC4939"/>
    <w:rsid w:val="00AD7F43"/>
    <w:rsid w:val="00AF531D"/>
    <w:rsid w:val="00AF611F"/>
    <w:rsid w:val="00B06C2E"/>
    <w:rsid w:val="00BF48D2"/>
    <w:rsid w:val="00C06EF4"/>
    <w:rsid w:val="00C32945"/>
    <w:rsid w:val="00C62348"/>
    <w:rsid w:val="00C70EF9"/>
    <w:rsid w:val="00C768EE"/>
    <w:rsid w:val="00CF52C8"/>
    <w:rsid w:val="00D71BE7"/>
    <w:rsid w:val="00D93AD5"/>
    <w:rsid w:val="00E1058B"/>
    <w:rsid w:val="00E53DFB"/>
    <w:rsid w:val="00E6552F"/>
    <w:rsid w:val="00EB045B"/>
    <w:rsid w:val="00EB2149"/>
    <w:rsid w:val="00EE1A3E"/>
    <w:rsid w:val="00F22CDC"/>
    <w:rsid w:val="00F32F15"/>
    <w:rsid w:val="00F37B57"/>
    <w:rsid w:val="00F40571"/>
    <w:rsid w:val="00F41939"/>
    <w:rsid w:val="00F4483B"/>
    <w:rsid w:val="00F8131E"/>
    <w:rsid w:val="00FA0161"/>
    <w:rsid w:val="00FB6A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D7F43"/>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AD7F43"/>
    <w:pPr>
      <w:tabs>
        <w:tab w:val="center" w:pos="4536"/>
        <w:tab w:val="right" w:pos="9072"/>
      </w:tabs>
    </w:pPr>
  </w:style>
  <w:style w:type="character" w:customStyle="1" w:styleId="KoptekstChar">
    <w:name w:val="Koptekst Char"/>
    <w:basedOn w:val="Standaardalinea-lettertype"/>
    <w:link w:val="Koptekst"/>
    <w:uiPriority w:val="99"/>
    <w:semiHidden/>
    <w:rsid w:val="00AD7F43"/>
  </w:style>
  <w:style w:type="paragraph" w:styleId="Voettekst">
    <w:name w:val="footer"/>
    <w:basedOn w:val="Standaard"/>
    <w:link w:val="VoettekstChar"/>
    <w:uiPriority w:val="99"/>
    <w:unhideWhenUsed/>
    <w:rsid w:val="00AD7F43"/>
    <w:pPr>
      <w:tabs>
        <w:tab w:val="center" w:pos="4536"/>
        <w:tab w:val="right" w:pos="9072"/>
      </w:tabs>
    </w:pPr>
  </w:style>
  <w:style w:type="character" w:customStyle="1" w:styleId="VoettekstChar">
    <w:name w:val="Voettekst Char"/>
    <w:basedOn w:val="Standaardalinea-lettertype"/>
    <w:link w:val="Voettekst"/>
    <w:uiPriority w:val="99"/>
    <w:rsid w:val="00AD7F43"/>
  </w:style>
  <w:style w:type="paragraph" w:styleId="Lijstalinea">
    <w:name w:val="List Paragraph"/>
    <w:basedOn w:val="Standaard"/>
    <w:uiPriority w:val="34"/>
    <w:qFormat/>
    <w:rsid w:val="00AD7F43"/>
    <w:pPr>
      <w:ind w:left="720"/>
    </w:pPr>
  </w:style>
  <w:style w:type="character" w:styleId="Hyperlink">
    <w:name w:val="Hyperlink"/>
    <w:basedOn w:val="Standaardalinea-lettertype"/>
    <w:uiPriority w:val="99"/>
    <w:semiHidden/>
    <w:unhideWhenUsed/>
    <w:rsid w:val="00822AFD"/>
    <w:rPr>
      <w:color w:val="0000FF"/>
      <w:u w:val="single"/>
    </w:rPr>
  </w:style>
  <w:style w:type="character" w:styleId="Verwijzingopmerking">
    <w:name w:val="annotation reference"/>
    <w:basedOn w:val="Standaardalinea-lettertype"/>
    <w:uiPriority w:val="99"/>
    <w:semiHidden/>
    <w:unhideWhenUsed/>
    <w:rsid w:val="008D5D3D"/>
    <w:rPr>
      <w:sz w:val="16"/>
      <w:szCs w:val="16"/>
    </w:rPr>
  </w:style>
  <w:style w:type="paragraph" w:styleId="Tekstopmerking">
    <w:name w:val="annotation text"/>
    <w:basedOn w:val="Standaard"/>
    <w:link w:val="TekstopmerkingChar"/>
    <w:uiPriority w:val="99"/>
    <w:semiHidden/>
    <w:unhideWhenUsed/>
    <w:rsid w:val="008D5D3D"/>
    <w:rPr>
      <w:sz w:val="20"/>
      <w:szCs w:val="20"/>
    </w:rPr>
  </w:style>
  <w:style w:type="character" w:customStyle="1" w:styleId="TekstopmerkingChar">
    <w:name w:val="Tekst opmerking Char"/>
    <w:basedOn w:val="Standaardalinea-lettertype"/>
    <w:link w:val="Tekstopmerking"/>
    <w:uiPriority w:val="99"/>
    <w:semiHidden/>
    <w:rsid w:val="008D5D3D"/>
    <w:rPr>
      <w:rFonts w:ascii="Calibri" w:hAnsi="Calibri" w:cs="Calibri"/>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D5D3D"/>
    <w:rPr>
      <w:b/>
      <w:bCs/>
    </w:rPr>
  </w:style>
  <w:style w:type="character" w:customStyle="1" w:styleId="OnderwerpvanopmerkingChar">
    <w:name w:val="Onderwerp van opmerking Char"/>
    <w:basedOn w:val="TekstopmerkingChar"/>
    <w:link w:val="Onderwerpvanopmerking"/>
    <w:uiPriority w:val="99"/>
    <w:semiHidden/>
    <w:rsid w:val="008D5D3D"/>
    <w:rPr>
      <w:rFonts w:ascii="Calibri" w:hAnsi="Calibri" w:cs="Calibri"/>
      <w:b/>
      <w:bCs/>
      <w:sz w:val="20"/>
      <w:szCs w:val="20"/>
      <w:lang w:eastAsia="nl-NL"/>
    </w:rPr>
  </w:style>
  <w:style w:type="paragraph" w:styleId="Ballontekst">
    <w:name w:val="Balloon Text"/>
    <w:basedOn w:val="Standaard"/>
    <w:link w:val="BallontekstChar"/>
    <w:uiPriority w:val="99"/>
    <w:semiHidden/>
    <w:unhideWhenUsed/>
    <w:rsid w:val="008D5D3D"/>
    <w:rPr>
      <w:rFonts w:ascii="Tahoma" w:hAnsi="Tahoma" w:cs="Tahoma"/>
      <w:sz w:val="16"/>
      <w:szCs w:val="16"/>
    </w:rPr>
  </w:style>
  <w:style w:type="character" w:customStyle="1" w:styleId="BallontekstChar">
    <w:name w:val="Ballontekst Char"/>
    <w:basedOn w:val="Standaardalinea-lettertype"/>
    <w:link w:val="Ballontekst"/>
    <w:uiPriority w:val="99"/>
    <w:semiHidden/>
    <w:rsid w:val="008D5D3D"/>
    <w:rPr>
      <w:rFonts w:ascii="Tahoma" w:hAnsi="Tahoma" w:cs="Tahoma"/>
      <w:sz w:val="16"/>
      <w:szCs w:val="16"/>
      <w:lang w:eastAsia="nl-NL"/>
    </w:rPr>
  </w:style>
  <w:style w:type="paragraph" w:styleId="Voetnoottekst">
    <w:name w:val="footnote text"/>
    <w:basedOn w:val="Standaard"/>
    <w:link w:val="VoetnoottekstChar"/>
    <w:uiPriority w:val="99"/>
    <w:semiHidden/>
    <w:unhideWhenUsed/>
    <w:rsid w:val="004D2D4E"/>
    <w:rPr>
      <w:rFonts w:asciiTheme="minorHAnsi" w:hAnsiTheme="minorHAnsi" w:cstheme="minorBidi"/>
      <w:sz w:val="20"/>
      <w:szCs w:val="20"/>
      <w:lang w:eastAsia="en-US"/>
    </w:rPr>
  </w:style>
  <w:style w:type="character" w:customStyle="1" w:styleId="VoetnoottekstChar">
    <w:name w:val="Voetnoottekst Char"/>
    <w:basedOn w:val="Standaardalinea-lettertype"/>
    <w:link w:val="Voetnoottekst"/>
    <w:uiPriority w:val="99"/>
    <w:semiHidden/>
    <w:rsid w:val="004D2D4E"/>
    <w:rPr>
      <w:sz w:val="20"/>
      <w:szCs w:val="20"/>
    </w:rPr>
  </w:style>
  <w:style w:type="character" w:styleId="Voetnootmarkering">
    <w:name w:val="footnote reference"/>
    <w:basedOn w:val="Standaardalinea-lettertype"/>
    <w:uiPriority w:val="99"/>
    <w:semiHidden/>
    <w:unhideWhenUsed/>
    <w:rsid w:val="004D2D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D7F43"/>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AD7F43"/>
    <w:pPr>
      <w:tabs>
        <w:tab w:val="center" w:pos="4536"/>
        <w:tab w:val="right" w:pos="9072"/>
      </w:tabs>
    </w:pPr>
  </w:style>
  <w:style w:type="character" w:customStyle="1" w:styleId="KoptekstChar">
    <w:name w:val="Koptekst Char"/>
    <w:basedOn w:val="Standaardalinea-lettertype"/>
    <w:link w:val="Koptekst"/>
    <w:uiPriority w:val="99"/>
    <w:semiHidden/>
    <w:rsid w:val="00AD7F43"/>
  </w:style>
  <w:style w:type="paragraph" w:styleId="Voettekst">
    <w:name w:val="footer"/>
    <w:basedOn w:val="Standaard"/>
    <w:link w:val="VoettekstChar"/>
    <w:uiPriority w:val="99"/>
    <w:unhideWhenUsed/>
    <w:rsid w:val="00AD7F43"/>
    <w:pPr>
      <w:tabs>
        <w:tab w:val="center" w:pos="4536"/>
        <w:tab w:val="right" w:pos="9072"/>
      </w:tabs>
    </w:pPr>
  </w:style>
  <w:style w:type="character" w:customStyle="1" w:styleId="VoettekstChar">
    <w:name w:val="Voettekst Char"/>
    <w:basedOn w:val="Standaardalinea-lettertype"/>
    <w:link w:val="Voettekst"/>
    <w:uiPriority w:val="99"/>
    <w:rsid w:val="00AD7F43"/>
  </w:style>
  <w:style w:type="paragraph" w:styleId="Lijstalinea">
    <w:name w:val="List Paragraph"/>
    <w:basedOn w:val="Standaard"/>
    <w:uiPriority w:val="34"/>
    <w:qFormat/>
    <w:rsid w:val="00AD7F43"/>
    <w:pPr>
      <w:ind w:left="720"/>
    </w:pPr>
  </w:style>
  <w:style w:type="character" w:styleId="Hyperlink">
    <w:name w:val="Hyperlink"/>
    <w:basedOn w:val="Standaardalinea-lettertype"/>
    <w:uiPriority w:val="99"/>
    <w:semiHidden/>
    <w:unhideWhenUsed/>
    <w:rsid w:val="00822AFD"/>
    <w:rPr>
      <w:color w:val="0000FF"/>
      <w:u w:val="single"/>
    </w:rPr>
  </w:style>
  <w:style w:type="character" w:styleId="Verwijzingopmerking">
    <w:name w:val="annotation reference"/>
    <w:basedOn w:val="Standaardalinea-lettertype"/>
    <w:uiPriority w:val="99"/>
    <w:semiHidden/>
    <w:unhideWhenUsed/>
    <w:rsid w:val="008D5D3D"/>
    <w:rPr>
      <w:sz w:val="16"/>
      <w:szCs w:val="16"/>
    </w:rPr>
  </w:style>
  <w:style w:type="paragraph" w:styleId="Tekstopmerking">
    <w:name w:val="annotation text"/>
    <w:basedOn w:val="Standaard"/>
    <w:link w:val="TekstopmerkingChar"/>
    <w:uiPriority w:val="99"/>
    <w:semiHidden/>
    <w:unhideWhenUsed/>
    <w:rsid w:val="008D5D3D"/>
    <w:rPr>
      <w:sz w:val="20"/>
      <w:szCs w:val="20"/>
    </w:rPr>
  </w:style>
  <w:style w:type="character" w:customStyle="1" w:styleId="TekstopmerkingChar">
    <w:name w:val="Tekst opmerking Char"/>
    <w:basedOn w:val="Standaardalinea-lettertype"/>
    <w:link w:val="Tekstopmerking"/>
    <w:uiPriority w:val="99"/>
    <w:semiHidden/>
    <w:rsid w:val="008D5D3D"/>
    <w:rPr>
      <w:rFonts w:ascii="Calibri" w:hAnsi="Calibri" w:cs="Calibri"/>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D5D3D"/>
    <w:rPr>
      <w:b/>
      <w:bCs/>
    </w:rPr>
  </w:style>
  <w:style w:type="character" w:customStyle="1" w:styleId="OnderwerpvanopmerkingChar">
    <w:name w:val="Onderwerp van opmerking Char"/>
    <w:basedOn w:val="TekstopmerkingChar"/>
    <w:link w:val="Onderwerpvanopmerking"/>
    <w:uiPriority w:val="99"/>
    <w:semiHidden/>
    <w:rsid w:val="008D5D3D"/>
    <w:rPr>
      <w:rFonts w:ascii="Calibri" w:hAnsi="Calibri" w:cs="Calibri"/>
      <w:b/>
      <w:bCs/>
      <w:sz w:val="20"/>
      <w:szCs w:val="20"/>
      <w:lang w:eastAsia="nl-NL"/>
    </w:rPr>
  </w:style>
  <w:style w:type="paragraph" w:styleId="Ballontekst">
    <w:name w:val="Balloon Text"/>
    <w:basedOn w:val="Standaard"/>
    <w:link w:val="BallontekstChar"/>
    <w:uiPriority w:val="99"/>
    <w:semiHidden/>
    <w:unhideWhenUsed/>
    <w:rsid w:val="008D5D3D"/>
    <w:rPr>
      <w:rFonts w:ascii="Tahoma" w:hAnsi="Tahoma" w:cs="Tahoma"/>
      <w:sz w:val="16"/>
      <w:szCs w:val="16"/>
    </w:rPr>
  </w:style>
  <w:style w:type="character" w:customStyle="1" w:styleId="BallontekstChar">
    <w:name w:val="Ballontekst Char"/>
    <w:basedOn w:val="Standaardalinea-lettertype"/>
    <w:link w:val="Ballontekst"/>
    <w:uiPriority w:val="99"/>
    <w:semiHidden/>
    <w:rsid w:val="008D5D3D"/>
    <w:rPr>
      <w:rFonts w:ascii="Tahoma" w:hAnsi="Tahoma" w:cs="Tahoma"/>
      <w:sz w:val="16"/>
      <w:szCs w:val="16"/>
      <w:lang w:eastAsia="nl-NL"/>
    </w:rPr>
  </w:style>
  <w:style w:type="paragraph" w:styleId="Voetnoottekst">
    <w:name w:val="footnote text"/>
    <w:basedOn w:val="Standaard"/>
    <w:link w:val="VoetnoottekstChar"/>
    <w:uiPriority w:val="99"/>
    <w:semiHidden/>
    <w:unhideWhenUsed/>
    <w:rsid w:val="004D2D4E"/>
    <w:rPr>
      <w:rFonts w:asciiTheme="minorHAnsi" w:hAnsiTheme="minorHAnsi" w:cstheme="minorBidi"/>
      <w:sz w:val="20"/>
      <w:szCs w:val="20"/>
      <w:lang w:eastAsia="en-US"/>
    </w:rPr>
  </w:style>
  <w:style w:type="character" w:customStyle="1" w:styleId="VoetnoottekstChar">
    <w:name w:val="Voetnoottekst Char"/>
    <w:basedOn w:val="Standaardalinea-lettertype"/>
    <w:link w:val="Voetnoottekst"/>
    <w:uiPriority w:val="99"/>
    <w:semiHidden/>
    <w:rsid w:val="004D2D4E"/>
    <w:rPr>
      <w:sz w:val="20"/>
      <w:szCs w:val="20"/>
    </w:rPr>
  </w:style>
  <w:style w:type="character" w:styleId="Voetnootmarkering">
    <w:name w:val="footnote reference"/>
    <w:basedOn w:val="Standaardalinea-lettertype"/>
    <w:uiPriority w:val="99"/>
    <w:semiHidden/>
    <w:unhideWhenUsed/>
    <w:rsid w:val="004D2D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138419">
      <w:bodyDiv w:val="1"/>
      <w:marLeft w:val="0"/>
      <w:marRight w:val="0"/>
      <w:marTop w:val="0"/>
      <w:marBottom w:val="0"/>
      <w:divBdr>
        <w:top w:val="none" w:sz="0" w:space="0" w:color="auto"/>
        <w:left w:val="none" w:sz="0" w:space="0" w:color="auto"/>
        <w:bottom w:val="none" w:sz="0" w:space="0" w:color="auto"/>
        <w:right w:val="none" w:sz="0" w:space="0" w:color="auto"/>
      </w:divBdr>
    </w:div>
    <w:div w:id="1264605111">
      <w:bodyDiv w:val="1"/>
      <w:marLeft w:val="0"/>
      <w:marRight w:val="0"/>
      <w:marTop w:val="0"/>
      <w:marBottom w:val="0"/>
      <w:divBdr>
        <w:top w:val="none" w:sz="0" w:space="0" w:color="auto"/>
        <w:left w:val="none" w:sz="0" w:space="0" w:color="auto"/>
        <w:bottom w:val="none" w:sz="0" w:space="0" w:color="auto"/>
        <w:right w:val="none" w:sz="0" w:space="0" w:color="auto"/>
      </w:divBdr>
    </w:div>
    <w:div w:id="1499882214">
      <w:bodyDiv w:val="1"/>
      <w:marLeft w:val="0"/>
      <w:marRight w:val="0"/>
      <w:marTop w:val="0"/>
      <w:marBottom w:val="0"/>
      <w:divBdr>
        <w:top w:val="none" w:sz="0" w:space="0" w:color="auto"/>
        <w:left w:val="none" w:sz="0" w:space="0" w:color="auto"/>
        <w:bottom w:val="none" w:sz="0" w:space="0" w:color="auto"/>
        <w:right w:val="none" w:sz="0" w:space="0" w:color="auto"/>
      </w:divBdr>
    </w:div>
    <w:div w:id="210934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hyperlink" Target="http://wetten.overheid.nl/BWBR0006502/geldigheidsdatum_10-10-2012" TargetMode="External"/><Relationship Id="rId4" Type="http://schemas.microsoft.com/office/2007/relationships/stylesWithEffects" Target="stylesWithEffects.xml"/><Relationship Id="rId9" Type="http://schemas.openxmlformats.org/officeDocument/2006/relationships/hyperlink" Target="http://wetten.overheid.nl/BWBR0006502/geldigheidsdatum_10-10-2012" TargetMode="Externa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DAF1B-1A4B-4E26-8D49-542F166B6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8145</Words>
  <Characters>44801</Characters>
  <Application>Microsoft Office Word</Application>
  <DocSecurity>0</DocSecurity>
  <Lines>373</Lines>
  <Paragraphs>105</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52841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van Niel</dc:creator>
  <cp:lastModifiedBy>Weezepoel-Jairam, mw. M.</cp:lastModifiedBy>
  <cp:revision>3</cp:revision>
  <cp:lastPrinted>2013-10-01T08:29:00Z</cp:lastPrinted>
  <dcterms:created xsi:type="dcterms:W3CDTF">2014-02-25T09:28:00Z</dcterms:created>
  <dcterms:modified xsi:type="dcterms:W3CDTF">2014-02-25T10:04:00Z</dcterms:modified>
</cp:coreProperties>
</file>